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0F5642">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0F5642">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0F5642">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0F5642">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0F5642">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0F5642"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0F5642">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0F5642">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0F5642">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0F5642">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2636C90F">
            <wp:extent cx="4131129" cy="2493795"/>
            <wp:effectExtent l="0" t="0" r="3175" b="1905"/>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7451" cy="2503648"/>
                    </a:xfrm>
                    <a:prstGeom prst="rect">
                      <a:avLst/>
                    </a:prstGeom>
                  </pic:spPr>
                </pic:pic>
              </a:graphicData>
            </a:graphic>
          </wp:inline>
        </w:drawing>
      </w:r>
    </w:p>
    <w:p w14:paraId="72B39DC0" w14:textId="1ECC0317" w:rsidR="004D7198" w:rsidRPr="004D7198" w:rsidRDefault="004D7198" w:rsidP="004D7198">
      <w:pPr>
        <w:spacing w:before="120" w:after="120"/>
        <w:ind w:left="23" w:firstLine="476"/>
        <w:jc w:val="center"/>
        <w:rPr>
          <w:rFonts w:ascii="宋体" w:eastAsia="宋体" w:hAnsi="宋体" w:cs="宋体"/>
          <w:lang w:eastAsia="zh-CN"/>
        </w:rPr>
      </w:pPr>
      <w:r w:rsidRPr="00A124D3">
        <w:rPr>
          <w:rFonts w:ascii="宋体" w:eastAsia="宋体" w:hAnsi="宋体" w:cs="宋体" w:hint="eastAsia"/>
          <w:lang w:eastAsia="zh-CN"/>
        </w:rPr>
        <w:t>图</w:t>
      </w:r>
      <w:r w:rsidRPr="00A124D3">
        <w:rPr>
          <w:rFonts w:ascii="Times New Roman" w:eastAsia="宋体" w:hAnsi="Times New Roman" w:cs="Times New Roman"/>
          <w:lang w:eastAsia="zh-CN"/>
        </w:rPr>
        <w:t>1-1</w:t>
      </w:r>
      <w:r w:rsidRPr="00A124D3">
        <w:rPr>
          <w:rFonts w:ascii="宋体" w:eastAsia="宋体" w:hAnsi="宋体" w:cs="宋体"/>
          <w:lang w:eastAsia="zh-CN"/>
        </w:rPr>
        <w:t xml:space="preserve"> </w:t>
      </w:r>
      <w:r w:rsidRPr="00A124D3">
        <w:rPr>
          <w:rFonts w:ascii="宋体" w:eastAsia="宋体" w:hAnsi="宋体" w:cs="宋体" w:hint="eastAsia"/>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w:t>
      </w:r>
      <w:r w:rsidRPr="00C92CC7">
        <w:rPr>
          <w:rFonts w:ascii="宋体" w:eastAsia="宋体" w:hAnsi="宋体" w:cs="宋体" w:hint="eastAsia"/>
          <w:sz w:val="24"/>
          <w:szCs w:val="24"/>
          <w:lang w:eastAsia="zh-CN"/>
        </w:rPr>
        <w:lastRenderedPageBreak/>
        <w:t>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 xml:space="preserve">One-Class </w:t>
      </w:r>
      <w:r w:rsidRPr="00461DC2">
        <w:rPr>
          <w:rFonts w:ascii="Times New Roman" w:eastAsia="宋体" w:hAnsi="Times New Roman" w:cs="Times New Roman"/>
          <w:sz w:val="24"/>
          <w:szCs w:val="24"/>
          <w:lang w:eastAsia="zh-CN"/>
        </w:rPr>
        <w:lastRenderedPageBreak/>
        <w:t>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 xml:space="preserve">Gated </w:t>
      </w:r>
      <w:r w:rsidR="00B37AC0" w:rsidRPr="00461DC2">
        <w:rPr>
          <w:rFonts w:ascii="Times New Roman" w:eastAsia="宋体" w:hAnsi="Times New Roman" w:cs="Times New Roman"/>
          <w:sz w:val="24"/>
          <w:szCs w:val="24"/>
          <w:lang w:eastAsia="zh-CN"/>
        </w:rPr>
        <w:lastRenderedPageBreak/>
        <w:t>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w:t>
      </w:r>
      <w:r w:rsidR="006F5148" w:rsidRPr="00E45F53">
        <w:rPr>
          <w:rFonts w:ascii="Times New Roman" w:eastAsia="宋体" w:hAnsi="Times New Roman" w:cs="Times New Roman" w:hint="eastAsia"/>
          <w:color w:val="auto"/>
          <w:sz w:val="24"/>
          <w:szCs w:val="24"/>
          <w:lang w:eastAsia="zh-CN"/>
        </w:rPr>
        <w:lastRenderedPageBreak/>
        <w:t>程，使用判别器来对齐源领域和目标领域，并且通过引入源领域标签提高正常样本的对齐效果，从而增强模型异常检测的准确性。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w:t>
      </w:r>
      <w:r w:rsidR="00461DC2" w:rsidRPr="00E45F53">
        <w:rPr>
          <w:rFonts w:ascii="宋体" w:eastAsia="宋体" w:hAnsi="宋体" w:cs="宋体" w:hint="eastAsia"/>
          <w:color w:val="auto"/>
          <w:sz w:val="24"/>
          <w:szCs w:val="24"/>
          <w:lang w:eastAsia="zh-CN"/>
        </w:rPr>
        <w:lastRenderedPageBreak/>
        <w:t>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3B674A20" w14:textId="32123160" w:rsidR="00F740F2" w:rsidRPr="0067342D" w:rsidRDefault="00FA7F48" w:rsidP="00461DC2">
      <w:pPr>
        <w:overflowPunct w:val="0"/>
        <w:spacing w:before="224" w:line="400" w:lineRule="exact"/>
        <w:ind w:left="17" w:right="17" w:firstLine="488"/>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综合上一节所述内容可知，时间序列异常检测和异常预测任务具有非常重要的实际应用价值，相关的研究工作也取得了很大的进展，但</w:t>
      </w:r>
      <w:r w:rsidR="00247041" w:rsidRPr="0067342D">
        <w:rPr>
          <w:rFonts w:ascii="宋体" w:eastAsia="宋体" w:hAnsi="宋体" w:cs="宋体" w:hint="eastAsia"/>
          <w:color w:val="FF0000"/>
          <w:sz w:val="24"/>
          <w:szCs w:val="24"/>
          <w:lang w:eastAsia="zh-CN"/>
        </w:rPr>
        <w:t>相关方法在处理港口设备运行产生的时序数据时</w:t>
      </w:r>
      <w:r w:rsidRPr="0067342D">
        <w:rPr>
          <w:rFonts w:ascii="宋体" w:eastAsia="宋体" w:hAnsi="宋体" w:cs="宋体" w:hint="eastAsia"/>
          <w:color w:val="FF0000"/>
          <w:sz w:val="24"/>
          <w:szCs w:val="24"/>
          <w:lang w:eastAsia="zh-CN"/>
        </w:rPr>
        <w:t>仍然存在一些挑战，</w:t>
      </w:r>
      <w:r w:rsidR="00247041" w:rsidRPr="0067342D">
        <w:rPr>
          <w:rFonts w:ascii="宋体" w:eastAsia="宋体" w:hAnsi="宋体" w:cs="宋体" w:hint="eastAsia"/>
          <w:color w:val="FF0000"/>
          <w:sz w:val="24"/>
          <w:szCs w:val="24"/>
          <w:lang w:eastAsia="zh-CN"/>
        </w:rPr>
        <w:t>主要原因在于港口设备数据具有以下特点</w:t>
      </w:r>
      <w:r w:rsidRPr="0067342D">
        <w:rPr>
          <w:rFonts w:ascii="宋体" w:eastAsia="宋体" w:hAnsi="宋体" w:cs="宋体" w:hint="eastAsia"/>
          <w:color w:val="FF0000"/>
          <w:sz w:val="24"/>
          <w:szCs w:val="24"/>
          <w:lang w:eastAsia="zh-CN"/>
        </w:rPr>
        <w:t>：</w:t>
      </w:r>
    </w:p>
    <w:p w14:paraId="157010D2" w14:textId="66D5CAE3"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（1）</w:t>
      </w:r>
      <w:r w:rsidR="005725C9">
        <w:rPr>
          <w:rFonts w:ascii="宋体" w:eastAsia="宋体" w:hAnsi="宋体" w:cs="宋体" w:hint="eastAsia"/>
          <w:color w:val="FF0000"/>
          <w:sz w:val="24"/>
          <w:szCs w:val="24"/>
          <w:lang w:eastAsia="zh-CN"/>
        </w:rPr>
        <w:t>变量</w:t>
      </w:r>
      <w:r w:rsidR="00247041" w:rsidRPr="0067342D">
        <w:rPr>
          <w:rFonts w:ascii="宋体" w:eastAsia="宋体" w:hAnsi="宋体" w:cs="宋体" w:hint="eastAsia"/>
          <w:color w:val="FF0000"/>
          <w:sz w:val="24"/>
          <w:szCs w:val="24"/>
          <w:lang w:eastAsia="zh-CN"/>
        </w:rPr>
        <w:t>维度</w:t>
      </w:r>
      <w:r w:rsidR="005725C9">
        <w:rPr>
          <w:rFonts w:ascii="宋体" w:eastAsia="宋体" w:hAnsi="宋体" w:cs="宋体" w:hint="eastAsia"/>
          <w:color w:val="FF0000"/>
          <w:sz w:val="24"/>
          <w:szCs w:val="24"/>
          <w:lang w:eastAsia="zh-CN"/>
        </w:rPr>
        <w:t>高</w:t>
      </w:r>
      <w:r w:rsidR="00247041" w:rsidRPr="0067342D">
        <w:rPr>
          <w:rFonts w:ascii="宋体" w:eastAsia="宋体" w:hAnsi="宋体" w:cs="宋体" w:hint="eastAsia"/>
          <w:color w:val="FF0000"/>
          <w:sz w:val="24"/>
          <w:szCs w:val="24"/>
          <w:lang w:eastAsia="zh-CN"/>
        </w:rPr>
        <w:t>、</w:t>
      </w:r>
      <w:r w:rsidR="00852B5A">
        <w:rPr>
          <w:rFonts w:ascii="宋体" w:eastAsia="宋体" w:hAnsi="宋体" w:cs="宋体" w:hint="eastAsia"/>
          <w:color w:val="FF0000"/>
          <w:sz w:val="24"/>
          <w:szCs w:val="24"/>
          <w:lang w:eastAsia="zh-CN"/>
        </w:rPr>
        <w:t>相关性</w:t>
      </w:r>
      <w:r w:rsidR="005725C9">
        <w:rPr>
          <w:rFonts w:ascii="宋体" w:eastAsia="宋体" w:hAnsi="宋体" w:cs="宋体" w:hint="eastAsia"/>
          <w:color w:val="FF0000"/>
          <w:sz w:val="24"/>
          <w:szCs w:val="24"/>
          <w:lang w:eastAsia="zh-CN"/>
        </w:rPr>
        <w:t>复杂</w:t>
      </w:r>
      <w:r w:rsidR="00B531AB" w:rsidRPr="0067342D">
        <w:rPr>
          <w:rFonts w:ascii="宋体" w:eastAsia="宋体" w:hAnsi="宋体" w:cs="宋体" w:hint="eastAsia"/>
          <w:color w:val="FF0000"/>
          <w:sz w:val="24"/>
          <w:szCs w:val="24"/>
          <w:lang w:eastAsia="zh-CN"/>
        </w:rPr>
        <w:t>。</w:t>
      </w:r>
      <w:r w:rsidR="00C879D1" w:rsidRPr="00C879D1">
        <w:rPr>
          <w:rFonts w:ascii="宋体" w:eastAsia="宋体" w:hAnsi="宋体" w:cs="宋体" w:hint="eastAsia"/>
          <w:color w:val="FF0000"/>
          <w:sz w:val="24"/>
          <w:szCs w:val="24"/>
          <w:lang w:eastAsia="zh-CN"/>
        </w:rPr>
        <w:t>港口设备通常</w:t>
      </w:r>
      <w:r w:rsidR="00C879D1">
        <w:rPr>
          <w:rFonts w:ascii="宋体" w:eastAsia="宋体" w:hAnsi="宋体" w:cs="宋体" w:hint="eastAsia"/>
          <w:color w:val="FF0000"/>
          <w:sz w:val="24"/>
          <w:szCs w:val="24"/>
          <w:lang w:eastAsia="zh-CN"/>
        </w:rPr>
        <w:t>会</w:t>
      </w:r>
      <w:r w:rsidR="00C879D1" w:rsidRPr="00C879D1">
        <w:rPr>
          <w:rFonts w:ascii="宋体" w:eastAsia="宋体" w:hAnsi="宋体" w:cs="宋体" w:hint="eastAsia"/>
          <w:color w:val="FF0000"/>
          <w:sz w:val="24"/>
          <w:szCs w:val="24"/>
          <w:lang w:eastAsia="zh-CN"/>
        </w:rPr>
        <w:t>集成大量异构传感器</w:t>
      </w:r>
      <w:r w:rsidR="00C879D1">
        <w:rPr>
          <w:rFonts w:ascii="宋体" w:eastAsia="宋体" w:hAnsi="宋体" w:cs="宋体" w:hint="eastAsia"/>
          <w:color w:val="FF0000"/>
          <w:sz w:val="24"/>
          <w:szCs w:val="24"/>
          <w:lang w:eastAsia="zh-CN"/>
        </w:rPr>
        <w:t>来</w:t>
      </w:r>
      <w:r w:rsidR="00C879D1" w:rsidRPr="00C879D1">
        <w:rPr>
          <w:rFonts w:ascii="宋体" w:eastAsia="宋体" w:hAnsi="宋体" w:cs="宋体" w:hint="eastAsia"/>
          <w:color w:val="FF0000"/>
          <w:sz w:val="24"/>
          <w:szCs w:val="24"/>
          <w:lang w:eastAsia="zh-CN"/>
        </w:rPr>
        <w:t>对设备的多个关键部件和状态变量进行实时</w:t>
      </w:r>
      <w:r w:rsidR="00C879D1">
        <w:rPr>
          <w:rFonts w:ascii="宋体" w:eastAsia="宋体" w:hAnsi="宋体" w:cs="宋体" w:hint="eastAsia"/>
          <w:color w:val="FF0000"/>
          <w:sz w:val="24"/>
          <w:szCs w:val="24"/>
          <w:lang w:eastAsia="zh-CN"/>
        </w:rPr>
        <w:t>数据记录</w:t>
      </w:r>
      <w:r w:rsidR="00C879D1" w:rsidRPr="00C879D1">
        <w:rPr>
          <w:rFonts w:ascii="宋体" w:eastAsia="宋体" w:hAnsi="宋体" w:cs="宋体" w:hint="eastAsia"/>
          <w:color w:val="FF0000"/>
          <w:sz w:val="24"/>
          <w:szCs w:val="24"/>
          <w:lang w:eastAsia="zh-CN"/>
        </w:rPr>
        <w:t>，如液压系统压力、电机电流、结构振动、温度、张力等</w:t>
      </w:r>
      <w:r w:rsidR="00C879D1">
        <w:rPr>
          <w:rFonts w:ascii="宋体" w:eastAsia="宋体" w:hAnsi="宋体" w:cs="宋体" w:hint="eastAsia"/>
          <w:color w:val="FF0000"/>
          <w:sz w:val="24"/>
          <w:szCs w:val="24"/>
          <w:lang w:eastAsia="zh-CN"/>
        </w:rPr>
        <w:t>，</w:t>
      </w:r>
      <w:r w:rsidR="0080323C">
        <w:rPr>
          <w:rFonts w:ascii="宋体" w:eastAsia="宋体" w:hAnsi="宋体" w:cs="宋体" w:hint="eastAsia"/>
          <w:color w:val="FF0000"/>
          <w:sz w:val="24"/>
          <w:szCs w:val="24"/>
          <w:lang w:eastAsia="zh-CN"/>
        </w:rPr>
        <w:t>这些</w:t>
      </w:r>
      <w:r w:rsidR="00C879D1">
        <w:rPr>
          <w:rFonts w:ascii="宋体" w:eastAsia="宋体" w:hAnsi="宋体" w:cs="宋体" w:hint="eastAsia"/>
          <w:color w:val="FF0000"/>
          <w:sz w:val="24"/>
          <w:szCs w:val="24"/>
          <w:lang w:eastAsia="zh-CN"/>
        </w:rPr>
        <w:t>时序数据共同构成了一个具有超高维度的多维时间序列</w:t>
      </w:r>
      <w:r w:rsidR="00651967" w:rsidRPr="0067342D">
        <w:rPr>
          <w:rFonts w:ascii="宋体" w:eastAsia="宋体" w:hAnsi="宋体" w:cs="宋体" w:hint="eastAsia"/>
          <w:color w:val="FF0000"/>
          <w:sz w:val="24"/>
          <w:szCs w:val="24"/>
          <w:lang w:eastAsia="zh-CN"/>
        </w:rPr>
        <w:t>，</w:t>
      </w:r>
      <w:r w:rsidR="00954D98" w:rsidRPr="0067342D">
        <w:rPr>
          <w:rFonts w:ascii="宋体" w:eastAsia="宋体" w:hAnsi="宋体" w:cs="宋体" w:hint="eastAsia"/>
          <w:color w:val="FF0000"/>
          <w:sz w:val="24"/>
          <w:szCs w:val="24"/>
          <w:lang w:eastAsia="zh-CN"/>
        </w:rPr>
        <w:t>图</w:t>
      </w:r>
      <w:r w:rsidR="00954D98" w:rsidRPr="0067342D">
        <w:rPr>
          <w:rFonts w:ascii="Times New Roman" w:eastAsia="宋体" w:hAnsi="Times New Roman" w:cs="Times New Roman"/>
          <w:color w:val="FF0000"/>
          <w:sz w:val="24"/>
          <w:szCs w:val="24"/>
          <w:lang w:eastAsia="zh-CN"/>
        </w:rPr>
        <w:t>1-2</w:t>
      </w:r>
      <w:r w:rsidR="0080323C">
        <w:rPr>
          <w:rFonts w:ascii="Times New Roman" w:eastAsia="宋体" w:hAnsi="Times New Roman" w:cs="Times New Roman" w:hint="eastAsia"/>
          <w:color w:val="FF0000"/>
          <w:sz w:val="24"/>
          <w:szCs w:val="24"/>
          <w:lang w:eastAsia="zh-CN"/>
        </w:rPr>
        <w:t>统计了与本文开展合作研究的</w:t>
      </w:r>
      <w:r w:rsidR="00954D98" w:rsidRPr="0067342D">
        <w:rPr>
          <w:rFonts w:ascii="Times New Roman" w:eastAsia="宋体" w:hAnsi="Times New Roman" w:cs="Times New Roman" w:hint="eastAsia"/>
          <w:color w:val="FF0000"/>
          <w:sz w:val="24"/>
          <w:szCs w:val="24"/>
          <w:lang w:eastAsia="zh-CN"/>
        </w:rPr>
        <w:t>国内</w:t>
      </w:r>
      <w:r w:rsidR="00F05B0A">
        <w:rPr>
          <w:rFonts w:ascii="Times New Roman" w:eastAsia="宋体" w:hAnsi="Times New Roman" w:cs="Times New Roman" w:hint="eastAsia"/>
          <w:color w:val="FF0000"/>
          <w:sz w:val="24"/>
          <w:szCs w:val="24"/>
          <w:lang w:eastAsia="zh-CN"/>
        </w:rPr>
        <w:t>某</w:t>
      </w:r>
      <w:r w:rsidR="00954D98" w:rsidRPr="0067342D">
        <w:rPr>
          <w:rFonts w:ascii="Times New Roman" w:eastAsia="宋体" w:hAnsi="Times New Roman" w:cs="Times New Roman" w:hint="eastAsia"/>
          <w:color w:val="FF0000"/>
          <w:sz w:val="24"/>
          <w:szCs w:val="24"/>
          <w:lang w:eastAsia="zh-CN"/>
        </w:rPr>
        <w:t>港口部分设备安装的传感器数量</w:t>
      </w:r>
      <w:r w:rsidR="00F05B0A">
        <w:rPr>
          <w:rFonts w:ascii="Times New Roman" w:eastAsia="宋体" w:hAnsi="Times New Roman" w:cs="Times New Roman" w:hint="eastAsia"/>
          <w:color w:val="FF0000"/>
          <w:sz w:val="24"/>
          <w:szCs w:val="24"/>
          <w:lang w:eastAsia="zh-CN"/>
        </w:rPr>
        <w:t>。</w:t>
      </w:r>
    </w:p>
    <w:p w14:paraId="5A600373" w14:textId="5AE1EB81" w:rsidR="00954D98" w:rsidRDefault="00954D98"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hint="eastAsia"/>
          <w:sz w:val="24"/>
          <w:szCs w:val="24"/>
          <w:lang w:eastAsia="zh-CN"/>
        </w:rPr>
        <w:drawing>
          <wp:inline distT="0" distB="0" distL="0" distR="0" wp14:anchorId="3647A8D0" wp14:editId="34C2361B">
            <wp:extent cx="3369600" cy="1998000"/>
            <wp:effectExtent l="0" t="0" r="254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69600" cy="1998000"/>
                    </a:xfrm>
                    <a:prstGeom prst="rect">
                      <a:avLst/>
                    </a:prstGeom>
                  </pic:spPr>
                </pic:pic>
              </a:graphicData>
            </a:graphic>
          </wp:inline>
        </w:drawing>
      </w:r>
    </w:p>
    <w:p w14:paraId="65090413" w14:textId="36670472" w:rsidR="009831FF" w:rsidRPr="009831FF" w:rsidRDefault="00954D98" w:rsidP="009831FF">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港口设备传感器数量</w:t>
      </w:r>
    </w:p>
    <w:p w14:paraId="6297E37D" w14:textId="56824BE9" w:rsidR="009831FF" w:rsidRPr="0067342D" w:rsidRDefault="00F05B0A"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Pr="00F05B0A">
        <w:rPr>
          <w:rFonts w:ascii="宋体" w:eastAsia="宋体" w:hAnsi="宋体" w:cs="宋体" w:hint="eastAsia"/>
          <w:color w:val="FF0000"/>
          <w:sz w:val="24"/>
          <w:szCs w:val="24"/>
          <w:lang w:eastAsia="zh-CN"/>
        </w:rPr>
        <w:t>港口设备</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各系统之间具有高度的协同工作特性，不同变量维度间常常存在</w:t>
      </w:r>
      <w:r w:rsidR="00852B5A">
        <w:rPr>
          <w:rFonts w:ascii="宋体" w:eastAsia="宋体" w:hAnsi="宋体" w:cs="宋体" w:hint="eastAsia"/>
          <w:color w:val="FF0000"/>
          <w:sz w:val="24"/>
          <w:szCs w:val="24"/>
          <w:lang w:eastAsia="zh-CN"/>
        </w:rPr>
        <w:t>复杂</w:t>
      </w:r>
      <w:r w:rsidRPr="00F05B0A">
        <w:rPr>
          <w:rFonts w:ascii="宋体" w:eastAsia="宋体" w:hAnsi="宋体" w:cs="宋体" w:hint="eastAsia"/>
          <w:color w:val="FF0000"/>
          <w:sz w:val="24"/>
          <w:szCs w:val="24"/>
          <w:lang w:eastAsia="zh-CN"/>
        </w:rPr>
        <w:t>的</w:t>
      </w:r>
      <w:r w:rsidR="00852B5A">
        <w:rPr>
          <w:rFonts w:ascii="宋体" w:eastAsia="宋体" w:hAnsi="宋体" w:cs="宋体" w:hint="eastAsia"/>
          <w:color w:val="FF0000"/>
          <w:sz w:val="24"/>
          <w:szCs w:val="24"/>
          <w:lang w:eastAsia="zh-CN"/>
        </w:rPr>
        <w:t>变化相关性</w:t>
      </w:r>
      <w:r w:rsidRPr="00F05B0A">
        <w:rPr>
          <w:rFonts w:ascii="宋体" w:eastAsia="宋体" w:hAnsi="宋体" w:cs="宋体" w:hint="eastAsia"/>
          <w:color w:val="FF0000"/>
          <w:sz w:val="24"/>
          <w:szCs w:val="24"/>
          <w:lang w:eastAsia="zh-CN"/>
        </w:rPr>
        <w:t>。例如，在</w:t>
      </w:r>
      <w:r w:rsidR="00257901">
        <w:rPr>
          <w:rFonts w:ascii="宋体" w:eastAsia="宋体" w:hAnsi="宋体" w:cs="宋体" w:hint="eastAsia"/>
          <w:color w:val="FF0000"/>
          <w:sz w:val="24"/>
          <w:szCs w:val="24"/>
          <w:lang w:eastAsia="zh-CN"/>
        </w:rPr>
        <w:t>起重机</w:t>
      </w:r>
      <w:r w:rsidRPr="00F05B0A">
        <w:rPr>
          <w:rFonts w:ascii="宋体" w:eastAsia="宋体" w:hAnsi="宋体" w:cs="宋体" w:hint="eastAsia"/>
          <w:color w:val="FF0000"/>
          <w:sz w:val="24"/>
          <w:szCs w:val="24"/>
          <w:lang w:eastAsia="zh-CN"/>
        </w:rPr>
        <w:t>启动</w:t>
      </w:r>
      <w:r w:rsidR="00257901">
        <w:rPr>
          <w:rFonts w:ascii="宋体" w:eastAsia="宋体" w:hAnsi="宋体" w:cs="宋体" w:hint="eastAsia"/>
          <w:color w:val="FF0000"/>
          <w:sz w:val="24"/>
          <w:szCs w:val="24"/>
          <w:lang w:eastAsia="zh-CN"/>
        </w:rPr>
        <w:t>过程中或者负载发生变化时</w:t>
      </w:r>
      <w:r w:rsidRPr="00F05B0A">
        <w:rPr>
          <w:rFonts w:ascii="宋体" w:eastAsia="宋体" w:hAnsi="宋体" w:cs="宋体" w:hint="eastAsia"/>
          <w:color w:val="FF0000"/>
          <w:sz w:val="24"/>
          <w:szCs w:val="24"/>
          <w:lang w:eastAsia="zh-CN"/>
        </w:rPr>
        <w:t>，</w:t>
      </w:r>
      <w:r w:rsidR="00257901">
        <w:rPr>
          <w:rFonts w:ascii="宋体" w:eastAsia="宋体" w:hAnsi="宋体" w:cs="宋体" w:hint="eastAsia"/>
          <w:color w:val="FF0000"/>
          <w:sz w:val="24"/>
          <w:szCs w:val="24"/>
          <w:lang w:eastAsia="zh-CN"/>
        </w:rPr>
        <w:t>其</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液压压力、电机电流</w:t>
      </w:r>
      <w:r w:rsidR="00852B5A">
        <w:rPr>
          <w:rFonts w:ascii="宋体" w:eastAsia="宋体" w:hAnsi="宋体" w:cs="宋体" w:hint="eastAsia"/>
          <w:color w:val="FF0000"/>
          <w:sz w:val="24"/>
          <w:szCs w:val="24"/>
          <w:lang w:eastAsia="zh-CN"/>
        </w:rPr>
        <w:t>、</w:t>
      </w:r>
      <w:r w:rsidRPr="00F05B0A">
        <w:rPr>
          <w:rFonts w:ascii="宋体" w:eastAsia="宋体" w:hAnsi="宋体" w:cs="宋体" w:hint="eastAsia"/>
          <w:color w:val="FF0000"/>
          <w:sz w:val="24"/>
          <w:szCs w:val="24"/>
          <w:lang w:eastAsia="zh-CN"/>
        </w:rPr>
        <w:t>钢丝绳张力</w:t>
      </w:r>
      <w:r w:rsidR="00852B5A">
        <w:rPr>
          <w:rFonts w:ascii="宋体" w:eastAsia="宋体" w:hAnsi="宋体" w:cs="宋体" w:hint="eastAsia"/>
          <w:color w:val="FF0000"/>
          <w:sz w:val="24"/>
          <w:szCs w:val="24"/>
          <w:lang w:eastAsia="zh-CN"/>
        </w:rPr>
        <w:t>、振动幅度</w:t>
      </w:r>
      <w:r w:rsidRPr="00F05B0A">
        <w:rPr>
          <w:rFonts w:ascii="宋体" w:eastAsia="宋体" w:hAnsi="宋体" w:cs="宋体" w:hint="eastAsia"/>
          <w:color w:val="FF0000"/>
          <w:sz w:val="24"/>
          <w:szCs w:val="24"/>
          <w:lang w:eastAsia="zh-CN"/>
        </w:rPr>
        <w:t>等变量常呈现出同步或滞后性响应</w:t>
      </w:r>
      <w:r w:rsidR="00257901">
        <w:rPr>
          <w:rFonts w:ascii="宋体" w:eastAsia="宋体" w:hAnsi="宋体" w:cs="宋体" w:hint="eastAsia"/>
          <w:color w:val="FF0000"/>
          <w:sz w:val="24"/>
          <w:szCs w:val="24"/>
          <w:lang w:eastAsia="zh-CN"/>
        </w:rPr>
        <w:t>，</w:t>
      </w:r>
      <w:r w:rsidR="00257901" w:rsidRPr="0067342D">
        <w:rPr>
          <w:rFonts w:ascii="宋体" w:eastAsia="宋体" w:hAnsi="宋体" w:cs="宋体" w:hint="eastAsia"/>
          <w:color w:val="FF0000"/>
          <w:sz w:val="24"/>
          <w:szCs w:val="24"/>
          <w:lang w:eastAsia="zh-CN"/>
        </w:rPr>
        <w:t>图</w:t>
      </w:r>
      <w:r w:rsidR="00257901" w:rsidRPr="0067342D">
        <w:rPr>
          <w:rFonts w:ascii="Times New Roman" w:eastAsia="宋体" w:hAnsi="Times New Roman" w:cs="Times New Roman"/>
          <w:color w:val="FF0000"/>
          <w:sz w:val="24"/>
          <w:szCs w:val="24"/>
          <w:lang w:eastAsia="zh-CN"/>
        </w:rPr>
        <w:t>1-3</w:t>
      </w:r>
      <w:r w:rsidR="00257901" w:rsidRPr="0067342D">
        <w:rPr>
          <w:rFonts w:ascii="Times New Roman" w:eastAsia="宋体" w:hAnsi="Times New Roman" w:cs="Times New Roman" w:hint="eastAsia"/>
          <w:color w:val="FF0000"/>
          <w:sz w:val="24"/>
          <w:szCs w:val="24"/>
          <w:lang w:eastAsia="zh-CN"/>
        </w:rPr>
        <w:t>是本文</w:t>
      </w:r>
      <w:r w:rsidR="00257901">
        <w:rPr>
          <w:rFonts w:ascii="Times New Roman" w:eastAsia="宋体" w:hAnsi="Times New Roman" w:cs="Times New Roman" w:hint="eastAsia"/>
          <w:color w:val="FF0000"/>
          <w:sz w:val="24"/>
          <w:szCs w:val="24"/>
          <w:lang w:eastAsia="zh-CN"/>
        </w:rPr>
        <w:t>基于</w:t>
      </w:r>
      <w:r w:rsidR="00587B7F">
        <w:rPr>
          <w:rFonts w:ascii="Times New Roman" w:eastAsia="宋体" w:hAnsi="Times New Roman" w:cs="Times New Roman" w:hint="eastAsia"/>
          <w:color w:val="FF0000"/>
          <w:sz w:val="24"/>
          <w:szCs w:val="24"/>
          <w:lang w:eastAsia="zh-CN"/>
        </w:rPr>
        <w:t>起重机</w:t>
      </w:r>
      <w:r w:rsidR="00257901">
        <w:rPr>
          <w:rFonts w:ascii="Times New Roman" w:eastAsia="宋体" w:hAnsi="Times New Roman" w:cs="Times New Roman" w:hint="eastAsia"/>
          <w:color w:val="FF0000"/>
          <w:sz w:val="24"/>
          <w:szCs w:val="24"/>
          <w:lang w:eastAsia="zh-CN"/>
        </w:rPr>
        <w:t>实际运行数据绘制的</w:t>
      </w:r>
      <w:r w:rsidR="00257901" w:rsidRPr="0067342D">
        <w:rPr>
          <w:rFonts w:ascii="Times New Roman" w:eastAsia="宋体" w:hAnsi="Times New Roman" w:cs="Times New Roman" w:hint="eastAsia"/>
          <w:color w:val="FF0000"/>
          <w:sz w:val="24"/>
          <w:szCs w:val="24"/>
          <w:lang w:eastAsia="zh-CN"/>
        </w:rPr>
        <w:t>部分传感器之间的相关系数</w:t>
      </w:r>
      <w:r w:rsidR="00257901">
        <w:rPr>
          <w:rFonts w:ascii="Times New Roman" w:eastAsia="宋体" w:hAnsi="Times New Roman" w:cs="Times New Roman" w:hint="eastAsia"/>
          <w:color w:val="FF0000"/>
          <w:sz w:val="24"/>
          <w:szCs w:val="24"/>
          <w:lang w:eastAsia="zh-CN"/>
        </w:rPr>
        <w:t>热力图，可以看出传感器数据之间</w:t>
      </w:r>
      <w:r w:rsidR="00852B5A">
        <w:rPr>
          <w:rFonts w:ascii="Times New Roman" w:eastAsia="宋体" w:hAnsi="Times New Roman" w:cs="Times New Roman" w:hint="eastAsia"/>
          <w:color w:val="FF0000"/>
          <w:sz w:val="24"/>
          <w:szCs w:val="24"/>
          <w:lang w:eastAsia="zh-CN"/>
        </w:rPr>
        <w:t>可能会</w:t>
      </w:r>
      <w:r w:rsidR="00257901">
        <w:rPr>
          <w:rFonts w:ascii="Times New Roman" w:eastAsia="宋体" w:hAnsi="Times New Roman" w:cs="Times New Roman" w:hint="eastAsia"/>
          <w:color w:val="FF0000"/>
          <w:sz w:val="24"/>
          <w:szCs w:val="24"/>
          <w:lang w:eastAsia="zh-CN"/>
        </w:rPr>
        <w:t>存在</w:t>
      </w:r>
      <w:r w:rsidR="00852B5A">
        <w:rPr>
          <w:rFonts w:ascii="Times New Roman" w:eastAsia="宋体" w:hAnsi="Times New Roman" w:cs="Times New Roman" w:hint="eastAsia"/>
          <w:color w:val="FF0000"/>
          <w:sz w:val="24"/>
          <w:szCs w:val="24"/>
          <w:lang w:eastAsia="zh-CN"/>
        </w:rPr>
        <w:t>复杂的</w:t>
      </w:r>
      <w:r w:rsidR="00257901">
        <w:rPr>
          <w:rFonts w:ascii="Times New Roman" w:eastAsia="宋体" w:hAnsi="Times New Roman" w:cs="Times New Roman" w:hint="eastAsia"/>
          <w:color w:val="FF0000"/>
          <w:sz w:val="24"/>
          <w:szCs w:val="24"/>
          <w:lang w:eastAsia="zh-CN"/>
        </w:rPr>
        <w:t>相关性，</w:t>
      </w:r>
      <w:r w:rsidRPr="00F05B0A">
        <w:rPr>
          <w:rFonts w:ascii="宋体" w:eastAsia="宋体" w:hAnsi="宋体" w:cs="宋体" w:hint="eastAsia"/>
          <w:color w:val="FF0000"/>
          <w:sz w:val="24"/>
          <w:szCs w:val="24"/>
          <w:lang w:eastAsia="zh-CN"/>
        </w:rPr>
        <w:t>这种</w:t>
      </w:r>
      <w:r w:rsidR="00852B5A">
        <w:rPr>
          <w:rFonts w:ascii="宋体" w:eastAsia="宋体" w:hAnsi="宋体" w:cs="宋体" w:hint="eastAsia"/>
          <w:color w:val="FF0000"/>
          <w:sz w:val="24"/>
          <w:szCs w:val="24"/>
          <w:lang w:eastAsia="zh-CN"/>
        </w:rPr>
        <w:t>不同变量维度之间</w:t>
      </w:r>
      <w:r w:rsidRPr="00F05B0A">
        <w:rPr>
          <w:rFonts w:ascii="宋体" w:eastAsia="宋体" w:hAnsi="宋体" w:cs="宋体" w:hint="eastAsia"/>
          <w:color w:val="FF0000"/>
          <w:sz w:val="24"/>
          <w:szCs w:val="24"/>
          <w:lang w:eastAsia="zh-CN"/>
        </w:rPr>
        <w:t>复杂的</w:t>
      </w:r>
      <w:r w:rsidR="00852B5A">
        <w:rPr>
          <w:rFonts w:ascii="宋体" w:eastAsia="宋体" w:hAnsi="宋体" w:cs="宋体" w:hint="eastAsia"/>
          <w:color w:val="FF0000"/>
          <w:sz w:val="24"/>
          <w:szCs w:val="24"/>
          <w:lang w:eastAsia="zh-CN"/>
        </w:rPr>
        <w:t>相关性</w:t>
      </w:r>
      <w:r w:rsidRPr="00F05B0A">
        <w:rPr>
          <w:rFonts w:ascii="宋体" w:eastAsia="宋体" w:hAnsi="宋体" w:cs="宋体" w:hint="eastAsia"/>
          <w:color w:val="FF0000"/>
          <w:sz w:val="24"/>
          <w:szCs w:val="24"/>
          <w:lang w:eastAsia="zh-CN"/>
        </w:rPr>
        <w:t>不仅体现在值域变化上，也可能在动态响应模式中体现出潜在的</w:t>
      </w:r>
      <w:r w:rsidR="00852B5A">
        <w:rPr>
          <w:rFonts w:ascii="宋体" w:eastAsia="宋体" w:hAnsi="宋体" w:cs="宋体" w:hint="eastAsia"/>
          <w:color w:val="FF0000"/>
          <w:sz w:val="24"/>
          <w:szCs w:val="24"/>
          <w:lang w:eastAsia="zh-CN"/>
        </w:rPr>
        <w:t>依赖关系</w:t>
      </w:r>
      <w:r w:rsidRPr="00F05B0A">
        <w:rPr>
          <w:rFonts w:ascii="宋体" w:eastAsia="宋体" w:hAnsi="宋体" w:cs="宋体" w:hint="eastAsia"/>
          <w:color w:val="FF0000"/>
          <w:sz w:val="24"/>
          <w:szCs w:val="24"/>
          <w:lang w:eastAsia="zh-CN"/>
        </w:rPr>
        <w:t>或</w:t>
      </w:r>
      <w:r w:rsidR="00852B5A">
        <w:rPr>
          <w:rFonts w:ascii="宋体" w:eastAsia="宋体" w:hAnsi="宋体" w:cs="宋体" w:hint="eastAsia"/>
          <w:color w:val="FF0000"/>
          <w:sz w:val="24"/>
          <w:szCs w:val="24"/>
          <w:lang w:eastAsia="zh-CN"/>
        </w:rPr>
        <w:t>者</w:t>
      </w:r>
      <w:r w:rsidRPr="00F05B0A">
        <w:rPr>
          <w:rFonts w:ascii="宋体" w:eastAsia="宋体" w:hAnsi="宋体" w:cs="宋体" w:hint="eastAsia"/>
          <w:color w:val="FF0000"/>
          <w:sz w:val="24"/>
          <w:szCs w:val="24"/>
          <w:lang w:eastAsia="zh-CN"/>
        </w:rPr>
        <w:t>关联结构。</w:t>
      </w:r>
    </w:p>
    <w:p w14:paraId="252D7CF6" w14:textId="5808E3AF" w:rsidR="009831FF" w:rsidRDefault="009831FF"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13962D" wp14:editId="5300305B">
            <wp:extent cx="3954778" cy="2636520"/>
            <wp:effectExtent l="0" t="0" r="254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4778" cy="2636520"/>
                    </a:xfrm>
                    <a:prstGeom prst="rect">
                      <a:avLst/>
                    </a:prstGeom>
                  </pic:spPr>
                </pic:pic>
              </a:graphicData>
            </a:graphic>
          </wp:inline>
        </w:drawing>
      </w:r>
    </w:p>
    <w:p w14:paraId="11A7C0D8" w14:textId="09762621" w:rsidR="009831FF" w:rsidRPr="0067342D" w:rsidRDefault="009831FF" w:rsidP="0067342D">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67342D">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w:t>
      </w:r>
      <w:r w:rsidR="0067342D">
        <w:rPr>
          <w:rFonts w:ascii="宋体" w:eastAsia="宋体" w:hAnsi="宋体" w:cs="宋体" w:hint="eastAsia"/>
          <w:lang w:eastAsia="zh-CN"/>
        </w:rPr>
        <w:t>起重机部分传感器相关系数</w:t>
      </w:r>
      <w:r w:rsidR="00B3217A">
        <w:rPr>
          <w:rFonts w:ascii="宋体" w:eastAsia="宋体" w:hAnsi="宋体" w:cs="宋体" w:hint="eastAsia"/>
          <w:lang w:eastAsia="zh-CN"/>
        </w:rPr>
        <w:t>热力图</w:t>
      </w:r>
    </w:p>
    <w:p w14:paraId="2BE13BA8" w14:textId="43905690" w:rsidR="00155EE1" w:rsidRPr="00BD1B50" w:rsidRDefault="009E0A4D"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461DC2">
        <w:rPr>
          <w:rFonts w:ascii="宋体" w:eastAsia="宋体" w:hAnsi="宋体" w:cs="宋体" w:hint="eastAsia"/>
          <w:sz w:val="24"/>
          <w:szCs w:val="24"/>
          <w:lang w:eastAsia="zh-CN"/>
        </w:rPr>
        <w:t>（</w:t>
      </w:r>
      <w:r w:rsidR="00B3217A" w:rsidRPr="00BD1B50">
        <w:rPr>
          <w:rFonts w:ascii="宋体" w:eastAsia="宋体" w:hAnsi="宋体" w:cs="宋体"/>
          <w:color w:val="FF0000"/>
          <w:sz w:val="24"/>
          <w:szCs w:val="24"/>
          <w:lang w:eastAsia="zh-CN"/>
        </w:rPr>
        <w:t>2</w:t>
      </w:r>
      <w:r w:rsidRPr="00BD1B50">
        <w:rPr>
          <w:rFonts w:ascii="宋体" w:eastAsia="宋体" w:hAnsi="宋体" w:cs="宋体" w:hint="eastAsia"/>
          <w:color w:val="FF0000"/>
          <w:sz w:val="24"/>
          <w:szCs w:val="24"/>
          <w:lang w:eastAsia="zh-CN"/>
        </w:rPr>
        <w:t>）</w:t>
      </w:r>
      <w:r w:rsidR="00B3217A" w:rsidRPr="00BD1B50">
        <w:rPr>
          <w:rFonts w:ascii="宋体" w:eastAsia="宋体" w:hAnsi="宋体" w:cs="宋体" w:hint="eastAsia"/>
          <w:color w:val="FF0000"/>
          <w:sz w:val="24"/>
          <w:szCs w:val="24"/>
          <w:lang w:eastAsia="zh-CN"/>
        </w:rPr>
        <w:t>数据分布漂移。</w:t>
      </w:r>
      <w:r w:rsidR="00155EE1" w:rsidRPr="00BD1B50">
        <w:rPr>
          <w:rFonts w:ascii="宋体" w:eastAsia="宋体" w:hAnsi="宋体" w:cs="宋体" w:hint="eastAsia"/>
          <w:color w:val="FF0000"/>
          <w:sz w:val="24"/>
          <w:szCs w:val="24"/>
          <w:lang w:eastAsia="zh-CN"/>
        </w:rPr>
        <w:t>在港口设备</w:t>
      </w:r>
      <w:r w:rsidR="008222A0">
        <w:rPr>
          <w:rFonts w:ascii="宋体" w:eastAsia="宋体" w:hAnsi="宋体" w:cs="宋体" w:hint="eastAsia"/>
          <w:color w:val="FF0000"/>
          <w:sz w:val="24"/>
          <w:szCs w:val="24"/>
          <w:lang w:eastAsia="zh-CN"/>
        </w:rPr>
        <w:t>实际</w:t>
      </w:r>
      <w:r w:rsidR="00155EE1" w:rsidRPr="00BD1B50">
        <w:rPr>
          <w:rFonts w:ascii="宋体" w:eastAsia="宋体" w:hAnsi="宋体" w:cs="宋体" w:hint="eastAsia"/>
          <w:color w:val="FF0000"/>
          <w:sz w:val="24"/>
          <w:szCs w:val="24"/>
          <w:lang w:eastAsia="zh-CN"/>
        </w:rPr>
        <w:t>运行过程中，由于作业模式切换、负载状态变化、环境因素及设备自身老化等因素的影响，设备的运行工况经常发生变化，导致采集到的数据呈现出明显的分布漂移现象</w:t>
      </w:r>
      <w:r w:rsidR="003A4C0E">
        <w:rPr>
          <w:rFonts w:ascii="宋体" w:eastAsia="宋体" w:hAnsi="宋体" w:cs="宋体" w:hint="eastAsia"/>
          <w:color w:val="FF0000"/>
          <w:sz w:val="24"/>
          <w:szCs w:val="24"/>
          <w:lang w:eastAsia="zh-CN"/>
        </w:rPr>
        <w:t>，</w:t>
      </w:r>
      <w:r w:rsidR="00B14D7F">
        <w:rPr>
          <w:rFonts w:ascii="宋体" w:eastAsia="宋体" w:hAnsi="宋体" w:cs="宋体" w:hint="eastAsia"/>
          <w:color w:val="FF0000"/>
          <w:sz w:val="24"/>
          <w:szCs w:val="24"/>
          <w:lang w:eastAsia="zh-CN"/>
        </w:rPr>
        <w:t>主要</w:t>
      </w:r>
      <w:r w:rsidR="00155EE1" w:rsidRPr="00BD1B50">
        <w:rPr>
          <w:rFonts w:ascii="宋体" w:eastAsia="宋体" w:hAnsi="宋体" w:cs="宋体" w:hint="eastAsia"/>
          <w:color w:val="FF0000"/>
          <w:sz w:val="24"/>
          <w:szCs w:val="24"/>
          <w:lang w:eastAsia="zh-CN"/>
        </w:rPr>
        <w:t>表现为数据的均值、方差等统计特性在不同时间段和工况下发生显著变化，</w:t>
      </w:r>
      <w:r w:rsidR="00B14D7F">
        <w:rPr>
          <w:rFonts w:ascii="宋体" w:eastAsia="宋体" w:hAnsi="宋体" w:cs="宋体" w:hint="eastAsia"/>
          <w:color w:val="FF0000"/>
          <w:sz w:val="24"/>
          <w:szCs w:val="24"/>
          <w:lang w:eastAsia="zh-CN"/>
        </w:rPr>
        <w:t>图</w:t>
      </w:r>
      <w:r w:rsidR="00B14D7F" w:rsidRPr="00B14D7F">
        <w:rPr>
          <w:rFonts w:ascii="Times New Roman" w:eastAsia="宋体" w:hAnsi="Times New Roman" w:cs="Times New Roman"/>
          <w:color w:val="FF0000"/>
          <w:sz w:val="24"/>
          <w:szCs w:val="24"/>
          <w:lang w:eastAsia="zh-CN"/>
        </w:rPr>
        <w:t>1-4</w:t>
      </w:r>
      <w:r w:rsidR="00B14D7F">
        <w:rPr>
          <w:rFonts w:ascii="宋体" w:eastAsia="宋体" w:hAnsi="宋体" w:cs="宋体" w:hint="eastAsia"/>
          <w:color w:val="FF0000"/>
          <w:sz w:val="24"/>
          <w:szCs w:val="24"/>
          <w:lang w:eastAsia="zh-CN"/>
        </w:rPr>
        <w:t>反映了在不同负载工况下港口自动导引车的电流特性。</w:t>
      </w:r>
      <w:r w:rsidR="00155EE1" w:rsidRPr="00BD1B50">
        <w:rPr>
          <w:rFonts w:ascii="宋体" w:eastAsia="宋体" w:hAnsi="宋体" w:cs="宋体" w:hint="eastAsia"/>
          <w:color w:val="FF0000"/>
          <w:sz w:val="24"/>
          <w:szCs w:val="24"/>
          <w:lang w:eastAsia="zh-CN"/>
        </w:rPr>
        <w:t>给异常检测</w:t>
      </w:r>
      <w:r w:rsidR="003A4C0E">
        <w:rPr>
          <w:rFonts w:ascii="宋体" w:eastAsia="宋体" w:hAnsi="宋体" w:cs="宋体" w:hint="eastAsia"/>
          <w:color w:val="FF0000"/>
          <w:sz w:val="24"/>
          <w:szCs w:val="24"/>
          <w:lang w:eastAsia="zh-CN"/>
        </w:rPr>
        <w:t>及</w:t>
      </w:r>
      <w:r w:rsidR="00155EE1" w:rsidRPr="00BD1B50">
        <w:rPr>
          <w:rFonts w:ascii="宋体" w:eastAsia="宋体" w:hAnsi="宋体" w:cs="宋体" w:hint="eastAsia"/>
          <w:color w:val="FF0000"/>
          <w:sz w:val="24"/>
          <w:szCs w:val="24"/>
          <w:lang w:eastAsia="zh-CN"/>
        </w:rPr>
        <w:t>预测模型带来了较大挑战：一方面，传统模型依赖静态阈值或固定特征分布，容易在正常工况切换时误判为异常；另一方面，特征表达不一致将显著影响模型的泛化能力和稳定性。</w:t>
      </w:r>
    </w:p>
    <w:p w14:paraId="3169E632" w14:textId="5E73DBBE" w:rsidR="001F4AAF" w:rsidRPr="00BD1B50" w:rsidRDefault="00155EE1"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BD1B50">
        <w:rPr>
          <w:rFonts w:ascii="宋体" w:eastAsia="宋体" w:hAnsi="宋体" w:cs="宋体" w:hint="eastAsia"/>
          <w:color w:val="FF0000"/>
          <w:sz w:val="24"/>
          <w:szCs w:val="24"/>
          <w:lang w:eastAsia="zh-CN"/>
        </w:rPr>
        <w:t>针对上述问题，本文提出的模型在结构设计上充分考虑了数据分布漂移带来的影响。时序建模模块Uaformer通过引入时间序列分段与Time2Vec编码，具备提取长期与局部语义特征的能力，并结合单变量注意力机制，有效降低了变量间分布不一致对特征提取的干扰；空间建模模块采用动态图结构学习与图注意力机制，能够自适应捕捉不同工况下变量间依赖关系的变化，从而提升模型对结构性漂移的鲁棒性；在异常预测模型MTAP-FM中，通过频域分析和多尺度特征融合，模型得以从周期性变化和尺度不一致的特征中准确提取异常前兆信息，有效缓解了分布漂移带来的影响。上述机制共同提升了模型在复杂、动态工况下的稳定性与检测精度。</w:t>
      </w:r>
    </w:p>
    <w:p w14:paraId="54313AB4" w14:textId="297ECDFB" w:rsidR="00B3217A" w:rsidRDefault="00B3217A" w:rsidP="00B3217A">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0B0EED4" wp14:editId="3B3199D2">
            <wp:extent cx="4320000" cy="2160000"/>
            <wp:effectExtent l="0" t="0" r="4445" b="0"/>
            <wp:docPr id="26" name="图形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形 26"/>
                    <pic:cNvPicPr preferRelativeResize="0"/>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320000" cy="2160000"/>
                    </a:xfrm>
                    <a:prstGeom prst="rect">
                      <a:avLst/>
                    </a:prstGeom>
                  </pic:spPr>
                </pic:pic>
              </a:graphicData>
            </a:graphic>
          </wp:inline>
        </w:drawing>
      </w:r>
    </w:p>
    <w:p w14:paraId="7FA5E381" w14:textId="3989FA49" w:rsidR="00B3217A" w:rsidRDefault="00B3217A" w:rsidP="00B3217A">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lastRenderedPageBreak/>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155EE1">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4C0D73">
        <w:rPr>
          <w:rFonts w:ascii="宋体" w:eastAsia="宋体" w:hAnsi="宋体" w:cs="宋体" w:hint="eastAsia"/>
          <w:lang w:eastAsia="zh-CN"/>
        </w:rPr>
        <w:t>自动导引车不同负载工况电流特性对比</w:t>
      </w:r>
    </w:p>
    <w:p w14:paraId="0988BF48" w14:textId="585C61BE"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sidR="002C554B">
        <w:rPr>
          <w:rFonts w:ascii="宋体" w:eastAsia="宋体" w:hAnsi="宋体" w:cs="宋体" w:hint="eastAsia"/>
          <w:color w:val="FF0000"/>
          <w:sz w:val="24"/>
          <w:szCs w:val="24"/>
          <w:lang w:eastAsia="zh-CN"/>
        </w:rPr>
        <w:t>异常前兆数据具有时域隐蔽性和频域敏感性</w:t>
      </w:r>
      <w:r w:rsidRPr="0067342D">
        <w:rPr>
          <w:rFonts w:ascii="宋体" w:eastAsia="宋体" w:hAnsi="宋体" w:cs="宋体" w:hint="eastAsia"/>
          <w:color w:val="FF0000"/>
          <w:sz w:val="24"/>
          <w:szCs w:val="24"/>
          <w:lang w:eastAsia="zh-CN"/>
        </w:rPr>
        <w:t>。</w:t>
      </w:r>
      <w:r w:rsidR="002C554B" w:rsidRPr="002C554B">
        <w:rPr>
          <w:rFonts w:ascii="宋体" w:eastAsia="宋体" w:hAnsi="宋体" w:cs="宋体" w:hint="eastAsia"/>
          <w:color w:val="FF0000"/>
          <w:sz w:val="24"/>
          <w:szCs w:val="24"/>
          <w:lang w:eastAsia="zh-CN"/>
        </w:rPr>
        <w:t>在港口设备的实际运行过程中，部分严重故障（如轴承断裂、齿轮啮合失效等）在初期阶段并不会立即引发显著的时域异常，而往往仅表现为某些特定频段（如20Hz及其谐波）能量的轻微上升。这类前兆信号通常幅值较小，隐蔽性强，且易被运行噪声或多维干扰所掩盖，使得整体时域数据在视觉或传统统计特征上仍保持“正常”状态。因此，依赖时域全局统计特征或异常重构误差的传统检测方法往往难以识别此类微弱异常，导致前兆漏检，从而错失早期预警时机。这一数据特性要求模型不仅具备对局部细微变化的敏感感知能力，还需能够融合频域信息，从多尺度、多角度解析异常发生前的潜在规律。</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707E3A34">
            <wp:extent cx="4320000" cy="2160000"/>
            <wp:effectExtent l="0" t="0" r="4445" b="0"/>
            <wp:docPr id="34" name="图形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形 34"/>
                    <pic:cNvPicPr preferRelativeResize="0"/>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320000" cy="2160000"/>
                    </a:xfrm>
                    <a:prstGeom prst="rect">
                      <a:avLst/>
                    </a:prstGeom>
                  </pic:spPr>
                </pic:pic>
              </a:graphicData>
            </a:graphic>
          </wp:inline>
        </w:drawing>
      </w:r>
    </w:p>
    <w:p w14:paraId="7D538E58" w14:textId="77757713" w:rsidR="00932024" w:rsidRDefault="00932024" w:rsidP="00932024">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AC726A">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AC726A">
        <w:rPr>
          <w:rFonts w:ascii="宋体" w:eastAsia="宋体" w:hAnsi="宋体" w:cs="宋体" w:hint="eastAsia"/>
          <w:lang w:eastAsia="zh-CN"/>
        </w:rPr>
        <w:t>自动导引车齿轮振动信号时域及频域图</w:t>
      </w:r>
    </w:p>
    <w:p w14:paraId="153B3749" w14:textId="46C594C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短时行为模式复杂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如起吊启动、设备定位、载荷移动与卸载等过程，这些状态切换伴随多个传感器变量在短时间内产生剧烈或细微的非线性变化。这类短时行为往往隐含着关键的运行机制和潜在风险信号，对设备状态的理解与异常判断具有重要价值。尤其在异常演化早期，关键特征可能仅在狭窄时间窗口内以轻微扰动或突变形式出现，若仅依赖全局统计趋势将难以捕捉。因此，有效建模和学习短时窗口内的动态模式，对港口设备异常检测模型提出了更高的时序感知与特征提取要求。本文模型结合子序列建模策略与局部注意力机制，能够更有效地从复杂的短期行为中提取关键特征，提升对细粒度异常变化的响应能力。</w:t>
      </w:r>
    </w:p>
    <w:p w14:paraId="1BC4A764" w14:textId="3E3A32E8" w:rsidR="007C6A11" w:rsidRDefault="00001766"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9BFBA55" wp14:editId="04CFED67">
            <wp:extent cx="4320000" cy="2160000"/>
            <wp:effectExtent l="0" t="0" r="4445" b="0"/>
            <wp:docPr id="39" name="图形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形 39"/>
                    <pic:cNvPicPr preferRelativeResize="0"/>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320000" cy="2160000"/>
                    </a:xfrm>
                    <a:prstGeom prst="rect">
                      <a:avLst/>
                    </a:prstGeom>
                  </pic:spPr>
                </pic:pic>
              </a:graphicData>
            </a:graphic>
          </wp:inline>
        </w:drawing>
      </w:r>
    </w:p>
    <w:p w14:paraId="62565FD3" w14:textId="45FADA7F" w:rsidR="007C6A11" w:rsidRDefault="007C6A11" w:rsidP="007C6A11">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6</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001766">
        <w:rPr>
          <w:rFonts w:ascii="宋体" w:eastAsia="宋体" w:hAnsi="宋体" w:cs="宋体" w:hint="eastAsia"/>
          <w:lang w:eastAsia="zh-CN"/>
        </w:rPr>
        <w:t>岸桥张力传感器数据短时变化示意</w:t>
      </w:r>
    </w:p>
    <w:p w14:paraId="61B76D72" w14:textId="26A0C12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维度特性差异显著</w:t>
      </w:r>
      <w:r w:rsidRPr="0067342D">
        <w:rPr>
          <w:rFonts w:ascii="宋体" w:eastAsia="宋体" w:hAnsi="宋体" w:cs="宋体" w:hint="eastAsia"/>
          <w:color w:val="FF0000"/>
          <w:sz w:val="24"/>
          <w:szCs w:val="24"/>
          <w:lang w:eastAsia="zh-CN"/>
        </w:rPr>
        <w:t>。</w:t>
      </w:r>
      <w:r w:rsidR="000A0833" w:rsidRPr="000A0833">
        <w:rPr>
          <w:rFonts w:ascii="宋体" w:eastAsia="宋体" w:hAnsi="宋体" w:cs="宋体" w:hint="eastAsia"/>
          <w:color w:val="FF0000"/>
          <w:sz w:val="24"/>
          <w:szCs w:val="24"/>
          <w:lang w:eastAsia="zh-CN"/>
        </w:rPr>
        <w:t>港口设备在运行过程中部署了多类传感器，用于监测如液压系统、驱动电机、结构件受力、冷却系统及环境条件等多个方面。这些传感器不仅测量物理量种类多样（如压力、电流、温度、振动、流量等），而且各自的数值范围、波动频率、变化速率及响应模式存在显著差异。例如，液压压力可能在载荷变化时缓慢上升，而振动信号则对微小结构扰动高度敏感并快速响应；再如，冷却水流量呈稳定波动，但电机电流在启停阶段则波动剧烈。正是由于这种变量间变化特性的不一致性，使得统一建模策略难以兼顾各类特征表达。传统方法易因不同变量尺度或动态差异造成建模偏倚，甚至掩盖关键异常信号。本文模型在空间维度引入图结构学习机制和注意力调控方法，能够根据不同变量间的动态特性自动调整关注权重，从而实现对多维序列中异质变化模式的有效建模和异常识别。</w:t>
      </w:r>
    </w:p>
    <w:p w14:paraId="54EE8AA6" w14:textId="30BAF8B1" w:rsidR="007C6A11" w:rsidRDefault="00E552EA"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FE36F4D" wp14:editId="08AAA11F">
            <wp:extent cx="4320000" cy="2880000"/>
            <wp:effectExtent l="0" t="0" r="4445"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20000" cy="2880000"/>
                    </a:xfrm>
                    <a:prstGeom prst="rect">
                      <a:avLst/>
                    </a:prstGeom>
                  </pic:spPr>
                </pic:pic>
              </a:graphicData>
            </a:graphic>
          </wp:inline>
        </w:drawing>
      </w:r>
    </w:p>
    <w:p w14:paraId="5E49F325" w14:textId="7ADDBD75" w:rsidR="007C6A11" w:rsidRPr="0067342D" w:rsidRDefault="007C6A11" w:rsidP="007C6A11">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7</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E552EA">
        <w:rPr>
          <w:rFonts w:ascii="宋体" w:eastAsia="宋体" w:hAnsi="宋体" w:cs="宋体" w:hint="eastAsia"/>
          <w:lang w:eastAsia="zh-CN"/>
        </w:rPr>
        <w:t>岸桥不同传感器数据变化示意</w:t>
      </w:r>
    </w:p>
    <w:p w14:paraId="75AF52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（1）目前针对多维时间序列异常检测任务的研究往往只是从单一的时间维度或者空间维度来对时间序列进行分析，未能充分地利用这两个维度所包含的信息，无法准确、全面地建模时间序列。</w:t>
      </w:r>
    </w:p>
    <w:p w14:paraId="61FFA4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lastRenderedPageBreak/>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多维时间序列异常检测任务中针对时间维度的研究存在对时间序列局部语义信息提取不充分、不同变量序列之间信息的差异会干扰各个变量内部信息的提取过程的问题；针对空间维度的研究存在无法自动构建可供图神经网络学习的图结构和无法捕捉不同变量序列独特特性的问题。</w:t>
      </w:r>
    </w:p>
    <w:p w14:paraId="503AAA97" w14:textId="275966DB" w:rsidR="00247041" w:rsidRPr="001F4AAF" w:rsidRDefault="00247041" w:rsidP="00247041">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3</w:t>
      </w:r>
      <w:r w:rsidRPr="00461DC2">
        <w:rPr>
          <w:rFonts w:ascii="宋体" w:eastAsia="宋体" w:hAnsi="宋体" w:cs="宋体" w:hint="eastAsia"/>
          <w:sz w:val="24"/>
          <w:szCs w:val="24"/>
          <w:lang w:eastAsia="zh-CN"/>
        </w:rPr>
        <w:t>）目前针对多维时间序列异常预测任务的研究较为缺乏，并且已有的相关研究没有充分利用时间序列的频域信息、无法有效处理多维时间序列内部存在不同类型异常的情形、无法准确给出异常预测结果。</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2" w:name="_Toc192943337"/>
      <w:r w:rsidR="009E0A4D" w:rsidRPr="004D255E">
        <w:rPr>
          <w:rFonts w:ascii="宋体" w:eastAsia="宋体" w:hAnsi="宋体" w:hint="eastAsia"/>
          <w:sz w:val="36"/>
          <w:szCs w:val="36"/>
          <w:lang w:eastAsia="zh-CN"/>
        </w:rPr>
        <w:t>本文主要研究内容</w:t>
      </w:r>
      <w:bookmarkEnd w:id="22"/>
    </w:p>
    <w:p w14:paraId="4DA9A1DB" w14:textId="1395EBEF" w:rsidR="009E0A4D" w:rsidRPr="00F31D8A" w:rsidRDefault="009E0A4D"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本文的主要研究内容总结如下：</w:t>
      </w:r>
    </w:p>
    <w:p w14:paraId="7C55E319" w14:textId="1C533B11" w:rsidR="009E0A4D" w:rsidRPr="00F31D8A" w:rsidRDefault="009E0A4D" w:rsidP="00F31D8A">
      <w:pPr>
        <w:overflowPunct w:val="0"/>
        <w:spacing w:before="78" w:line="400" w:lineRule="exact"/>
        <w:ind w:left="23" w:firstLine="476"/>
        <w:contextualSpacing/>
        <w:jc w:val="both"/>
        <w:rPr>
          <w:rFonts w:ascii="Times New Roman" w:eastAsia="宋体" w:hAnsi="Times New Roman" w:cs="Times New Roman"/>
          <w:sz w:val="24"/>
          <w:szCs w:val="24"/>
          <w:lang w:eastAsia="zh-CN"/>
        </w:rPr>
      </w:pPr>
      <w:r w:rsidRPr="00F31D8A">
        <w:rPr>
          <w:rFonts w:ascii="宋体" w:eastAsia="宋体" w:hAnsi="宋体" w:cs="宋体" w:hint="eastAsia"/>
          <w:sz w:val="24"/>
          <w:szCs w:val="24"/>
          <w:lang w:eastAsia="zh-CN"/>
        </w:rPr>
        <w:t>（1）本文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w:t>
      </w:r>
      <w:r w:rsidRPr="00F31D8A">
        <w:rPr>
          <w:rFonts w:ascii="Times New Roman" w:eastAsia="宋体" w:hAnsi="Times New Roman" w:cs="Times New Roman"/>
          <w:sz w:val="24"/>
          <w:szCs w:val="24"/>
          <w:lang w:eastAsia="zh-CN"/>
        </w:rPr>
        <w:t>MTAD-TSD</w:t>
      </w:r>
      <w:r w:rsidR="007453A6" w:rsidRPr="00F31D8A">
        <w:rPr>
          <w:rFonts w:ascii="Times New Roman" w:eastAsia="宋体" w:hAnsi="Times New Roman" w:cs="Times New Roman" w:hint="eastAsia"/>
          <w:sz w:val="24"/>
          <w:szCs w:val="24"/>
          <w:lang w:eastAsia="zh-CN"/>
        </w:rPr>
        <w:t>，其</w:t>
      </w:r>
      <w:r w:rsidRPr="00F31D8A">
        <w:rPr>
          <w:rFonts w:ascii="Times New Roman" w:eastAsia="宋体" w:hAnsi="Times New Roman" w:cs="Times New Roman" w:hint="eastAsia"/>
          <w:sz w:val="24"/>
          <w:szCs w:val="24"/>
          <w:lang w:eastAsia="zh-CN"/>
        </w:rPr>
        <w:t>可以从多维时间序列的时间维度和空间维度同时进行分析</w:t>
      </w:r>
      <w:r w:rsidR="007453A6" w:rsidRPr="00F31D8A">
        <w:rPr>
          <w:rFonts w:ascii="Times New Roman" w:eastAsia="宋体" w:hAnsi="Times New Roman" w:cs="Times New Roman" w:hint="eastAsia"/>
          <w:sz w:val="24"/>
          <w:szCs w:val="24"/>
          <w:lang w:eastAsia="zh-CN"/>
        </w:rPr>
        <w:t>。</w:t>
      </w:r>
      <w:r w:rsidR="007453A6" w:rsidRPr="00F31D8A">
        <w:rPr>
          <w:rFonts w:ascii="Times New Roman" w:eastAsia="宋体" w:hAnsi="Times New Roman" w:cs="Times New Roman"/>
          <w:sz w:val="24"/>
          <w:szCs w:val="24"/>
          <w:lang w:eastAsia="zh-CN"/>
        </w:rPr>
        <w:t>MTAD-TSD</w:t>
      </w:r>
      <w:r w:rsidRPr="00F31D8A">
        <w:rPr>
          <w:rFonts w:ascii="Times New Roman" w:eastAsia="宋体" w:hAnsi="Times New Roman" w:cs="Times New Roman" w:hint="eastAsia"/>
          <w:sz w:val="24"/>
          <w:szCs w:val="24"/>
          <w:lang w:eastAsia="zh-CN"/>
        </w:rPr>
        <w:t>在</w:t>
      </w:r>
      <w:r w:rsidRPr="00F31D8A">
        <w:rPr>
          <w:rFonts w:ascii="Times New Roman" w:eastAsia="宋体" w:hAnsi="Times New Roman" w:cs="Times New Roman" w:hint="eastAsia"/>
          <w:sz w:val="24"/>
          <w:szCs w:val="24"/>
          <w:lang w:eastAsia="zh-CN"/>
        </w:rPr>
        <w:t>Tran</w:t>
      </w:r>
      <w:r w:rsidRPr="00F31D8A">
        <w:rPr>
          <w:rFonts w:ascii="Times New Roman" w:eastAsia="宋体" w:hAnsi="Times New Roman" w:cs="Times New Roman"/>
          <w:sz w:val="24"/>
          <w:szCs w:val="24"/>
          <w:lang w:eastAsia="zh-CN"/>
        </w:rPr>
        <w:t>sformer</w:t>
      </w:r>
      <w:r w:rsidRPr="00F31D8A">
        <w:rPr>
          <w:rFonts w:ascii="Times New Roman" w:eastAsia="宋体" w:hAnsi="Times New Roman" w:cs="Times New Roman" w:hint="eastAsia"/>
          <w:sz w:val="24"/>
          <w:szCs w:val="24"/>
          <w:lang w:eastAsia="zh-CN"/>
        </w:rPr>
        <w:t>原始的点积注意力基础上进行改进，提出了单变量注意力机制来鲁棒地进行时间维度特征学习，其能够有效兼顾时间序列长期语义信息和局部语义信息的提取，并且能够有效减少其它变量时间序列的时序信息带来的干扰，准确学习到各个变量时间序列内部的语义信息；同时本文设计了一种多维时间序列图结构自动学习机制，并且通过改进的图神经网络学习方法和图注意力网络来鲁棒地进行空间维度特征学习，从而克服多维时间序列无法自动构建图结构和无法捕捉变量独特特性的缺陷。本文在多个数据集上验证了模型性能。</w:t>
      </w:r>
    </w:p>
    <w:p w14:paraId="05F62042" w14:textId="79B7EBB1" w:rsidR="009E0A4D" w:rsidRPr="00F31D8A" w:rsidRDefault="009E0A4D" w:rsidP="00F31D8A">
      <w:pPr>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（2）本文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了一种基于频域分析和多尺度特征学习相结合的多维时间序列异常预测模型</w:t>
      </w:r>
      <w:r w:rsidRPr="00F31D8A">
        <w:rPr>
          <w:rFonts w:ascii="Times New Roman" w:eastAsia="宋体" w:hAnsi="Times New Roman" w:cs="Times New Roman"/>
          <w:sz w:val="24"/>
          <w:szCs w:val="24"/>
          <w:lang w:eastAsia="zh-CN"/>
        </w:rPr>
        <w:t>MTAP-FM</w:t>
      </w:r>
      <w:r w:rsidRPr="00F31D8A">
        <w:rPr>
          <w:rFonts w:ascii="Times New Roman" w:eastAsia="宋体" w:hAnsi="Times New Roman" w:cs="Times New Roman" w:hint="eastAsia"/>
          <w:sz w:val="24"/>
          <w:szCs w:val="24"/>
          <w:lang w:eastAsia="zh-CN"/>
        </w:rPr>
        <w:t>。该模型从时间序列频域角度进行分析，通过快速傅里叶变换和基于主导周期的掩码序列来有效学习异常前兆数据特征并且减少正常数据对异常前兆数据特征学习的干扰；同时使用多尺度学习方法来进行不同尺度下的异常前兆数据特征学习及融合，通过计算多尺度特征相似度和重构误差来进行异常预测。本文在多个数据集上验证了模型的性能。</w:t>
      </w:r>
    </w:p>
    <w:p w14:paraId="4E40464A" w14:textId="6D9E3057" w:rsidR="009E0A4D" w:rsidRPr="00F31D8A" w:rsidRDefault="009E0A4D" w:rsidP="00545C94">
      <w:pPr>
        <w:widowControl w:val="0"/>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w:t>
      </w:r>
      <w:r w:rsidRPr="00F31D8A">
        <w:rPr>
          <w:rFonts w:ascii="宋体" w:eastAsia="宋体" w:hAnsi="宋体" w:cs="宋体"/>
          <w:sz w:val="24"/>
          <w:szCs w:val="24"/>
          <w:lang w:eastAsia="zh-CN"/>
        </w:rPr>
        <w:t>3</w:t>
      </w:r>
      <w:r w:rsidRPr="00F31D8A">
        <w:rPr>
          <w:rFonts w:ascii="宋体" w:eastAsia="宋体" w:hAnsi="宋体" w:cs="宋体" w:hint="eastAsia"/>
          <w:sz w:val="24"/>
          <w:szCs w:val="24"/>
          <w:lang w:eastAsia="zh-CN"/>
        </w:rPr>
        <w:t>）本文基于</w:t>
      </w:r>
      <w:r w:rsidRPr="00F31D8A">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和</w:t>
      </w:r>
      <w:r w:rsidRPr="00F31D8A">
        <w:rPr>
          <w:rFonts w:ascii="Times New Roman" w:eastAsia="宋体" w:hAnsi="Times New Roman" w:cs="Times New Roman"/>
          <w:sz w:val="24"/>
          <w:szCs w:val="24"/>
          <w:lang w:eastAsia="zh-CN"/>
        </w:rPr>
        <w:t>MTAP-FM</w:t>
      </w:r>
      <w:r w:rsidRPr="00F31D8A">
        <w:rPr>
          <w:rFonts w:ascii="宋体" w:eastAsia="宋体" w:hAnsi="宋体" w:cs="宋体" w:hint="eastAsia"/>
          <w:sz w:val="24"/>
          <w:szCs w:val="24"/>
          <w:lang w:eastAsia="zh-CN"/>
        </w:rPr>
        <w:t>搭建了一个多维时间序列异常检测系统，</w:t>
      </w:r>
      <w:r w:rsidR="007453A6" w:rsidRPr="00F31D8A">
        <w:rPr>
          <w:rFonts w:ascii="宋体" w:eastAsia="宋体" w:hAnsi="宋体" w:cs="宋体" w:hint="eastAsia"/>
          <w:sz w:val="24"/>
          <w:szCs w:val="24"/>
          <w:lang w:eastAsia="zh-CN"/>
        </w:rPr>
        <w:t>该系统以港口设备管理为背景，</w:t>
      </w:r>
      <w:r w:rsidRPr="00F31D8A">
        <w:rPr>
          <w:rFonts w:ascii="宋体" w:eastAsia="宋体" w:hAnsi="宋体" w:cs="宋体" w:hint="eastAsia"/>
          <w:sz w:val="24"/>
          <w:szCs w:val="24"/>
          <w:lang w:eastAsia="zh-CN"/>
        </w:rPr>
        <w:t>能够同时完成多维时间序列的异常检测和异常预测任务，对于港口设备的异常分析有着重要意义。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11313A1B"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章为绪论，首先介绍了多维时间序列异常检测和异常预测任务在现代港口设备管理中的重要意义，然后分别对</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异常检测和</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异常预测</w:t>
      </w:r>
      <w:r w:rsidR="00D342E2" w:rsidRPr="00D342E2">
        <w:rPr>
          <w:rFonts w:ascii="宋体" w:eastAsia="宋体" w:hAnsi="宋体" w:cs="宋体" w:hint="eastAsia"/>
          <w:sz w:val="24"/>
          <w:szCs w:val="24"/>
          <w:lang w:eastAsia="zh-CN"/>
        </w:rPr>
        <w:t>总结了国内外在该领域的研究现状及面临的挑战，最后介绍了本文的主要研究内容和结构安排</w:t>
      </w:r>
      <w:r w:rsidRPr="00F31D8A">
        <w:rPr>
          <w:rFonts w:ascii="宋体" w:eastAsia="宋体" w:hAnsi="宋体" w:cs="宋体" w:hint="eastAsia"/>
          <w:sz w:val="24"/>
          <w:szCs w:val="24"/>
          <w:lang w:eastAsia="zh-CN"/>
        </w:rPr>
        <w:t>。</w:t>
      </w:r>
    </w:p>
    <w:p w14:paraId="45CFA382" w14:textId="22D7B74D"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5A1752" w:rsidRPr="00F31D8A">
        <w:rPr>
          <w:rFonts w:ascii="宋体" w:eastAsia="宋体" w:hAnsi="宋体" w:cs="宋体" w:hint="eastAsia"/>
          <w:sz w:val="24"/>
          <w:szCs w:val="24"/>
          <w:lang w:eastAsia="zh-CN"/>
        </w:rPr>
        <w:t>主要介绍了本文研究内容涉及到的技术与理论，包括异常的定义、异常检测和异常预测的定义、本文涉及到的学习方法。</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7777777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章在前面两章所提出的模型基础上设计了一个基于多维时间序列的港口设备异常检测和预测系统，并对该系统的设计和应用做了说明</w:t>
      </w:r>
      <w:r w:rsidR="00597805" w:rsidRPr="00F31D8A">
        <w:rPr>
          <w:rFonts w:ascii="宋体" w:eastAsia="宋体" w:hAnsi="宋体" w:cs="宋体" w:hint="eastAsia"/>
          <w:sz w:val="24"/>
          <w:szCs w:val="24"/>
          <w:lang w:eastAsia="zh-CN"/>
        </w:rPr>
        <w:t>。</w:t>
      </w:r>
    </w:p>
    <w:p w14:paraId="34A44ECF" w14:textId="7D291C33"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3"/>
          <w:headerReference w:type="default" r:id="rId34"/>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章总结了全文的研究内容和工作，并对后续的研究方向做出了展望。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（1）时间依赖性：时间序列数据的每个观测值都有明确的时间戳，前后数据之间存在一定的依赖关系，过去的值可能对未来的值产生影响，这种依赖性使得时间序列分析不同于传统的独立同分布数据分析。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（2）趋势性：很多时间序列数据表现出长期的上升、下降或平稳趋势，这反映了数据在较长时间范围内的基本变化趋势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54B61">
        <w:rPr>
          <w:rFonts w:ascii="宋体" w:eastAsia="宋体" w:hAnsi="宋体" w:cs="宋体"/>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（4）随机性：除了趋势和季节性之外，时间序列数据中还包含随机波动成分，即难以预测的噪声和异常波动。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0F5642"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0F5642"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6863692C">
            <wp:extent cx="3600000" cy="1800000"/>
            <wp:effectExtent l="0" t="0" r="635" b="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referRelativeResize="0"/>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E147F1E" w14:textId="2EE4EB20" w:rsidR="00EF0EA1" w:rsidRPr="00DA535D" w:rsidRDefault="00EF0EA1" w:rsidP="00EF0EA1">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 xml:space="preserve">2-1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sidR="00F80BE0">
        <w:rPr>
          <w:rFonts w:ascii="宋体" w:eastAsia="宋体" w:hAnsi="宋体" w:cs="宋体" w:hint="eastAsia"/>
          <w:lang w:eastAsia="zh-CN"/>
        </w:rPr>
        <w:t>点</w:t>
      </w:r>
      <w:r w:rsidRPr="00DA5B9E">
        <w:rPr>
          <w:rFonts w:ascii="宋体" w:eastAsia="宋体" w:hAnsi="宋体" w:cs="宋体" w:hint="eastAsia"/>
          <w:lang w:eastAsia="zh-CN"/>
        </w:rPr>
        <w:t>异常</w:t>
      </w:r>
    </w:p>
    <w:p w14:paraId="635D7884" w14:textId="585A9AA1"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05172487">
            <wp:extent cx="3600000" cy="1800000"/>
            <wp:effectExtent l="0" t="0" r="635" b="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referRelativeResize="0"/>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6EB0608" w14:textId="3342E796" w:rsidR="000E309A" w:rsidRDefault="000E309A" w:rsidP="000E309A">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FF381A">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条件</w:t>
      </w:r>
      <w:r w:rsidRPr="00DA5B9E">
        <w:rPr>
          <w:rFonts w:ascii="宋体" w:eastAsia="宋体" w:hAnsi="宋体" w:cs="宋体" w:hint="eastAsia"/>
          <w:lang w:eastAsia="zh-CN"/>
        </w:rPr>
        <w:t>异常</w:t>
      </w:r>
    </w:p>
    <w:p w14:paraId="13E538E5" w14:textId="48334E0A"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6D83B4E4">
            <wp:extent cx="3600000" cy="1800000"/>
            <wp:effectExtent l="0" t="0" r="635" b="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referRelativeResize="0"/>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345AE1F" w14:textId="4DE123F3" w:rsidR="00CB4053" w:rsidRPr="00754B61" w:rsidRDefault="00CB4053" w:rsidP="00CB4053">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D840D0">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集体</w:t>
      </w:r>
      <w:r w:rsidRPr="00DA5B9E">
        <w:rPr>
          <w:rFonts w:ascii="宋体" w:eastAsia="宋体" w:hAnsi="宋体" w:cs="宋体" w:hint="eastAsia"/>
          <w:lang w:eastAsia="zh-CN"/>
        </w:rPr>
        <w:t>异常</w:t>
      </w:r>
    </w:p>
    <w:p w14:paraId="70132204" w14:textId="77777777"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07FAD8F1"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C207469">
            <wp:extent cx="3600000" cy="1800000"/>
            <wp:effectExtent l="0" t="0" r="635" b="0"/>
            <wp:docPr id="3" name="图形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形 3"/>
                    <pic:cNvPicPr preferRelativeResize="0"/>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16CF89C2" w14:textId="5ED996B5" w:rsidR="00A16008" w:rsidRPr="00101150" w:rsidRDefault="00001EDD"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40DCFD94"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04922DE1">
            <wp:extent cx="3600000" cy="1800000"/>
            <wp:effectExtent l="0" t="0" r="635" b="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referRelativeResize="0"/>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4D6F5D9F" w14:textId="6F1F8949" w:rsidR="00DA5B9E" w:rsidRPr="00101150" w:rsidRDefault="00DA5B9E"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w:t>
      </w:r>
      <w:r w:rsidRPr="00EF11C5">
        <w:rPr>
          <w:rFonts w:ascii="宋体" w:eastAsia="宋体" w:hAnsi="宋体" w:cs="宋体" w:hint="eastAsia"/>
          <w:position w:val="1"/>
          <w:sz w:val="24"/>
          <w:szCs w:val="24"/>
          <w:lang w:eastAsia="zh-CN"/>
        </w:rPr>
        <w:lastRenderedPageBreak/>
        <w:t>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7610E86F"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2C71D219">
            <wp:extent cx="4529102" cy="22809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9501" cy="2286157"/>
                    </a:xfrm>
                    <a:prstGeom prst="rect">
                      <a:avLst/>
                    </a:prstGeom>
                  </pic:spPr>
                </pic:pic>
              </a:graphicData>
            </a:graphic>
          </wp:inline>
        </w:drawing>
      </w:r>
    </w:p>
    <w:p w14:paraId="41E27E6E" w14:textId="3AAB0245" w:rsidR="00172696" w:rsidRPr="00172696" w:rsidRDefault="00172696" w:rsidP="00172696">
      <w:pPr>
        <w:spacing w:before="120" w:after="120"/>
        <w:ind w:left="2977" w:firstLineChars="400" w:firstLine="840"/>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6</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多层感知机</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6"/>
          <w:footerReference w:type="default" r:id="rId47"/>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0F5642"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45667" cy="2670755"/>
                    </a:xfrm>
                    <a:prstGeom prst="rect">
                      <a:avLst/>
                    </a:prstGeom>
                  </pic:spPr>
                </pic:pic>
              </a:graphicData>
            </a:graphic>
          </wp:inline>
        </w:drawing>
      </w:r>
    </w:p>
    <w:p w14:paraId="52011AF6" w14:textId="4C90E136" w:rsidR="00DB051C" w:rsidRPr="003B0B95" w:rsidRDefault="00DB051C" w:rsidP="003B0B95">
      <w:pPr>
        <w:spacing w:before="120" w:after="120"/>
        <w:ind w:left="2977"/>
        <w:rPr>
          <w:rFonts w:ascii="Times New Roman" w:eastAsia="宋体" w:hAnsi="Times New Roman" w:cs="Times New Roman"/>
          <w:vertAlign w:val="superscript"/>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7</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8</w:t>
      </w:r>
      <w:r w:rsidRPr="00054392">
        <w:rPr>
          <w:rFonts w:ascii="Times New Roman" w:eastAsia="Times New Roman" w:hAnsi="Times New Roman" w:cs="Times New Roman"/>
          <w:lang w:eastAsia="zh-CN"/>
        </w:rPr>
        <w:t xml:space="preserve">  </w:t>
      </w:r>
      <w:r w:rsidRPr="00054392">
        <w:rPr>
          <w:rFonts w:ascii="Times New Roman" w:eastAsia="宋体" w:hAnsi="Times New Roman" w:cs="Times New Roman"/>
          <w:lang w:eastAsia="zh-CN"/>
        </w:rPr>
        <w:t>Transformer</w:t>
      </w:r>
      <w:r w:rsidRPr="00054392">
        <w:rPr>
          <w:rFonts w:ascii="宋体" w:eastAsia="宋体" w:hAnsi="宋体" w:cs="宋体" w:hint="eastAsia"/>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160D7373">
            <wp:extent cx="2988000" cy="1800000"/>
            <wp:effectExtent l="0" t="0" r="317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988000" cy="1800000"/>
                    </a:xfrm>
                    <a:prstGeom prst="rect">
                      <a:avLst/>
                    </a:prstGeom>
                  </pic:spPr>
                </pic:pic>
              </a:graphicData>
            </a:graphic>
          </wp:inline>
        </w:drawing>
      </w:r>
    </w:p>
    <w:p w14:paraId="2FF2490B" w14:textId="5E85A783" w:rsidR="000F0644" w:rsidRPr="000F0644" w:rsidRDefault="000F0644" w:rsidP="000F0644">
      <w:pPr>
        <w:spacing w:before="120" w:after="120"/>
        <w:ind w:left="23" w:right="17" w:firstLine="476"/>
        <w:jc w:val="center"/>
        <w:rPr>
          <w:rFonts w:ascii="Times New Roman" w:eastAsia="宋体" w:hAnsi="Times New Roman" w:cs="Times New Roman"/>
          <w:spacing w:val="5"/>
          <w:vertAlign w:val="superscript"/>
          <w:lang w:eastAsia="zh-CN"/>
        </w:rPr>
      </w:pPr>
      <w:r w:rsidRPr="00054392">
        <w:rPr>
          <w:rFonts w:ascii="宋体" w:eastAsia="宋体" w:hAnsi="宋体" w:cs="宋体" w:hint="eastAsia"/>
          <w:lang w:eastAsia="zh-CN"/>
        </w:rPr>
        <w:t>图</w:t>
      </w:r>
      <w:r w:rsidRPr="00054392">
        <w:rPr>
          <w:rFonts w:ascii="Times New Roman" w:eastAsia="宋体" w:hAnsi="Times New Roman" w:cs="Times New Roman"/>
          <w:lang w:eastAsia="zh-CN"/>
        </w:rPr>
        <w:t>2-</w:t>
      </w:r>
      <w:r w:rsidR="008D59A6">
        <w:rPr>
          <w:rFonts w:ascii="Times New Roman" w:eastAsia="宋体" w:hAnsi="Times New Roman" w:cs="Times New Roman"/>
          <w:lang w:eastAsia="zh-CN"/>
        </w:rPr>
        <w:t>9</w:t>
      </w:r>
      <w:r w:rsidRPr="00054392">
        <w:rPr>
          <w:rFonts w:ascii="宋体" w:eastAsia="宋体" w:hAnsi="宋体" w:cs="宋体" w:hint="eastAsia"/>
          <w:lang w:eastAsia="zh-CN"/>
        </w:rPr>
        <w:t xml:space="preserve"> 图神经网络</w:t>
      </w:r>
      <w:r w:rsidR="000C3FD9">
        <w:rPr>
          <w:rFonts w:ascii="宋体" w:eastAsia="宋体" w:hAnsi="宋体" w:cs="宋体" w:hint="eastAsia"/>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3"/>
          <w:footerReference w:type="default" r:id="rId54"/>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5"/>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3B7133E1"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双维度特征学习的多维时间</w:t>
      </w:r>
      <w:r w:rsidR="006903C3">
        <w:rPr>
          <w:rFonts w:hint="eastAsia"/>
          <w:lang w:eastAsia="zh-CN"/>
        </w:rPr>
        <w:t>序列异常检测模型</w:t>
      </w:r>
      <w:bookmarkEnd w:id="38"/>
    </w:p>
    <w:p w14:paraId="2A91D928" w14:textId="77777777" w:rsidR="004C47BA"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5FFBF544" w14:textId="6C9783AE" w:rsidR="00F77A8C" w:rsidRPr="001B0710" w:rsidRDefault="00F77A8C" w:rsidP="001B0710">
      <w:pPr>
        <w:pStyle w:val="3"/>
        <w:spacing w:line="240" w:lineRule="auto"/>
        <w:rPr>
          <w:rFonts w:ascii="宋体" w:eastAsia="宋体" w:hAnsi="宋体"/>
          <w:lang w:eastAsia="zh-CN"/>
        </w:rPr>
      </w:pPr>
      <w:bookmarkStart w:id="42" w:name="_Toc192943350"/>
      <w:r w:rsidRPr="001B0710">
        <w:rPr>
          <w:rFonts w:ascii="宋体" w:eastAsia="宋体" w:hAnsi="宋体" w:hint="eastAsia"/>
          <w:lang w:eastAsia="zh-CN"/>
        </w:rPr>
        <w:t>时间维度特征学习</w:t>
      </w:r>
      <w:bookmarkEnd w:id="42"/>
    </w:p>
    <w:p w14:paraId="1367477B" w14:textId="475CFBA7"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作为骨干网络，将其运用在时间序列的时间维度特征学习任务中，来更有效地捕捉时间序列数据中的长期依赖关系。但是自然语言处理任务和</w:t>
      </w:r>
      <w:r w:rsidR="00DB1945" w:rsidRPr="005F706E">
        <w:rPr>
          <w:rFonts w:ascii="宋体" w:eastAsia="宋体" w:hAnsi="宋体" w:cs="宋体" w:hint="eastAsia"/>
          <w:sz w:val="24"/>
          <w:szCs w:val="24"/>
          <w:lang w:eastAsia="zh-CN"/>
        </w:rPr>
        <w:t>多维</w:t>
      </w:r>
      <w:r w:rsidR="00CC1345" w:rsidRPr="005F706E">
        <w:rPr>
          <w:rFonts w:ascii="宋体" w:eastAsia="宋体" w:hAnsi="宋体" w:cs="宋体" w:hint="eastAsia"/>
          <w:sz w:val="24"/>
          <w:szCs w:val="24"/>
          <w:lang w:eastAsia="zh-CN"/>
        </w:rPr>
        <w:t>时间序列特征学习任务</w:t>
      </w:r>
      <w:r w:rsidR="004B0F37" w:rsidRPr="005F706E">
        <w:rPr>
          <w:rFonts w:ascii="宋体" w:eastAsia="宋体" w:hAnsi="宋体" w:cs="宋体" w:hint="eastAsia"/>
          <w:sz w:val="24"/>
          <w:szCs w:val="24"/>
          <w:lang w:eastAsia="zh-CN"/>
        </w:rPr>
        <w:t>所需</w:t>
      </w:r>
      <w:r w:rsidR="005F706E" w:rsidRPr="005F706E">
        <w:rPr>
          <w:rFonts w:ascii="宋体" w:eastAsia="宋体" w:hAnsi="宋体" w:cs="宋体" w:hint="eastAsia"/>
          <w:sz w:val="24"/>
          <w:szCs w:val="24"/>
          <w:lang w:eastAsia="zh-CN"/>
        </w:rPr>
        <w:t>处理的对象有所差异，</w:t>
      </w:r>
      <w:r w:rsidR="00054392" w:rsidRPr="005F706E">
        <w:rPr>
          <w:rFonts w:ascii="宋体" w:eastAsia="宋体" w:hAnsi="宋体" w:cs="宋体" w:hint="eastAsia"/>
          <w:sz w:val="24"/>
          <w:szCs w:val="24"/>
          <w:lang w:eastAsia="zh-CN"/>
        </w:rPr>
        <w:t>从而导致传统的</w:t>
      </w:r>
      <w:r w:rsidR="00054392" w:rsidRPr="005F706E">
        <w:rPr>
          <w:rFonts w:ascii="Times New Roman" w:eastAsia="宋体" w:hAnsi="Times New Roman" w:cs="Times New Roman"/>
          <w:sz w:val="24"/>
          <w:szCs w:val="24"/>
          <w:lang w:eastAsia="zh-CN"/>
        </w:rPr>
        <w:t>Transformer</w:t>
      </w:r>
      <w:r w:rsidR="00054392" w:rsidRPr="005F706E">
        <w:rPr>
          <w:rFonts w:ascii="宋体" w:eastAsia="宋体" w:hAnsi="宋体" w:cs="宋体" w:hint="eastAsia"/>
          <w:sz w:val="24"/>
          <w:szCs w:val="24"/>
          <w:lang w:eastAsia="zh-CN"/>
        </w:rPr>
        <w:t>模型在进行多维时间序列特征学习时存在某些局限性，具体表现如下：</w:t>
      </w:r>
    </w:p>
    <w:p w14:paraId="57378D29" w14:textId="2C960C6C" w:rsidR="009B296B" w:rsidRPr="005F706E" w:rsidRDefault="009B296B"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（1）时间序列的点级语义颗粒度包含的语义信息较少导致其局部语义信息无法被充分提取。自然语言处理任务中的输入数据是词向量序列，其中的每个</w:t>
      </w:r>
      <w:r w:rsidRPr="005F706E">
        <w:rPr>
          <w:rFonts w:ascii="宋体" w:eastAsia="宋体" w:hAnsi="宋体" w:cs="宋体" w:hint="eastAsia"/>
          <w:sz w:val="24"/>
          <w:szCs w:val="24"/>
          <w:lang w:eastAsia="zh-CN"/>
        </w:rPr>
        <w:lastRenderedPageBreak/>
        <w:t>单词都具有单独的语义信息，而时间序列中每个时刻上的数据点并没有单独的语义信息，往往需要和局部区域其它的数据点作为一个局部整体进行语义信息提取。传统的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p>
    <w:p w14:paraId="092F35E7"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多维时间序列不同变量之间语义信息的差异导致其各个变量内部的时序依赖关系无法被准确提取。多维时间序列各个变量的数据往往是通过特定的传感器进行采集，每个变量都具有特定的语义信息和属性，不同变量之间的语义信息可能具有较大的差异。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结构中的缩放点积注意力</w:t>
      </w:r>
      <w:r w:rsidRPr="00122956">
        <w:rPr>
          <w:rFonts w:ascii="Times New Roman" w:eastAsia="宋体" w:hAnsi="Times New Roman" w:cs="Times New Roman"/>
          <w:sz w:val="24"/>
          <w:szCs w:val="24"/>
          <w:lang w:eastAsia="zh-CN"/>
        </w:rPr>
        <w:t>（</w:t>
      </w:r>
      <w:r w:rsidRPr="00122956">
        <w:rPr>
          <w:rFonts w:ascii="Times New Roman" w:eastAsia="宋体" w:hAnsi="Times New Roman" w:cs="Times New Roman"/>
          <w:sz w:val="24"/>
          <w:szCs w:val="24"/>
          <w:lang w:eastAsia="zh-CN"/>
        </w:rPr>
        <w:t>Scaled Dot-Product Attention</w:t>
      </w:r>
      <w:r w:rsidRPr="00122956">
        <w:rPr>
          <w:rFonts w:ascii="Times New Roman" w:eastAsia="宋体" w:hAnsi="Times New Roman" w:cs="Times New Roman"/>
          <w:sz w:val="24"/>
          <w:szCs w:val="24"/>
          <w:lang w:eastAsia="zh-CN"/>
        </w:rPr>
        <w:t>）</w:t>
      </w:r>
      <w:r w:rsidRPr="005F706E">
        <w:rPr>
          <w:rFonts w:ascii="宋体" w:eastAsia="宋体" w:hAnsi="宋体" w:cs="宋体" w:hint="eastAsia"/>
          <w:sz w:val="24"/>
          <w:szCs w:val="24"/>
          <w:lang w:eastAsia="zh-CN"/>
        </w:rPr>
        <w:t>机制在处理多维时间序列时会通过矩阵相乘的方法来直接进行不同变量间的信息交互，忽视了变量间的语义差异，可能会造成对某一变量数据时序信息提取的干扰，无法准确学习各个变量独特的时序信息。</w:t>
      </w:r>
    </w:p>
    <w:p w14:paraId="73338C2C"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多维时间序列时既能够利用其高效的注意力机制建模时间序列长期的依赖关系，又能够有效解决因时间序列点级语义颗粒度包含语义信息较少而导致局部语义信息提取不充分的问题，同时保证其在处理多维时间序列时能够专注于学习各个变量内部独特的语义信息，消除不同变量语义之间的差异对语义信息提取的干扰。</w:t>
      </w:r>
    </w:p>
    <w:p w14:paraId="1B95691A" w14:textId="77777777" w:rsidR="009B296B" w:rsidRPr="001B0710" w:rsidRDefault="009B296B" w:rsidP="001B0710">
      <w:pPr>
        <w:pStyle w:val="3"/>
        <w:spacing w:line="240" w:lineRule="auto"/>
        <w:rPr>
          <w:rFonts w:ascii="宋体" w:eastAsia="宋体" w:hAnsi="宋体"/>
          <w:lang w:eastAsia="zh-CN"/>
        </w:rPr>
      </w:pPr>
      <w:bookmarkStart w:id="43" w:name="_Toc192943351"/>
      <w:r w:rsidRPr="001B0710">
        <w:rPr>
          <w:rFonts w:ascii="宋体" w:eastAsia="宋体" w:hAnsi="宋体" w:hint="eastAsia"/>
          <w:lang w:eastAsia="zh-CN"/>
        </w:rPr>
        <w:t>空间维度特征学习</w:t>
      </w:r>
      <w:bookmarkEnd w:id="43"/>
    </w:p>
    <w:p w14:paraId="4DEDBA53" w14:textId="7C7D08C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但是在使用</w:t>
      </w:r>
      <w:r w:rsidR="00DB2A2F">
        <w:rPr>
          <w:rFonts w:ascii="宋体" w:eastAsia="宋体" w:hAnsi="宋体" w:cs="宋体" w:hint="eastAsia"/>
          <w:sz w:val="24"/>
          <w:szCs w:val="24"/>
          <w:lang w:eastAsia="zh-CN"/>
        </w:rPr>
        <w:t>传统的</w:t>
      </w:r>
      <w:r w:rsidRPr="005F706E">
        <w:rPr>
          <w:rFonts w:ascii="宋体" w:eastAsia="宋体" w:hAnsi="宋体" w:cs="宋体" w:hint="eastAsia"/>
          <w:sz w:val="24"/>
          <w:szCs w:val="24"/>
          <w:lang w:eastAsia="zh-CN"/>
        </w:rPr>
        <w:t>图神经网络对多维时间序列</w:t>
      </w:r>
      <w:r w:rsidR="00DB2A2F">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不同变量</w:t>
      </w:r>
      <w:r w:rsidR="00DB2A2F">
        <w:rPr>
          <w:rFonts w:ascii="宋体" w:eastAsia="宋体" w:hAnsi="宋体" w:cs="宋体" w:hint="eastAsia"/>
          <w:sz w:val="24"/>
          <w:szCs w:val="24"/>
          <w:lang w:eastAsia="zh-CN"/>
        </w:rPr>
        <w:t>维度</w:t>
      </w:r>
      <w:r w:rsidRPr="005F706E">
        <w:rPr>
          <w:rFonts w:ascii="宋体" w:eastAsia="宋体" w:hAnsi="宋体" w:cs="宋体" w:hint="eastAsia"/>
          <w:sz w:val="24"/>
          <w:szCs w:val="24"/>
          <w:lang w:eastAsia="zh-CN"/>
        </w:rPr>
        <w:t>之间的</w:t>
      </w:r>
      <w:r w:rsidR="00DB2A2F">
        <w:rPr>
          <w:rFonts w:ascii="宋体" w:eastAsia="宋体" w:hAnsi="宋体" w:cs="宋体" w:hint="eastAsia"/>
          <w:sz w:val="24"/>
          <w:szCs w:val="24"/>
          <w:lang w:eastAsia="zh-CN"/>
        </w:rPr>
        <w:t>空间</w:t>
      </w:r>
      <w:r w:rsidRPr="005F706E">
        <w:rPr>
          <w:rFonts w:ascii="宋体" w:eastAsia="宋体" w:hAnsi="宋体" w:cs="宋体" w:hint="eastAsia"/>
          <w:sz w:val="24"/>
          <w:szCs w:val="24"/>
          <w:lang w:eastAsia="zh-CN"/>
        </w:rPr>
        <w:t>依赖关系进行建模时会存在以下局限性：</w:t>
      </w:r>
    </w:p>
    <w:p w14:paraId="0EB3F77A"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多维时间序列变量之间的依赖关系未知导致无法直接构建可供图神经网络学习的图结构。传统的图神经网络需要一个包含节点和边的完整的图结构作为输入，进而捕捉图中的局部结构和全局关系。但是在许多真实世界的多维时间序列问题中，变量之间的关系可能是隐藏或者复杂的，难以直接定义变量之间的依赖关系，也就无法生成图神经网络学习所需要的图结构中的边。</w:t>
      </w:r>
    </w:p>
    <w:p w14:paraId="2929CD0D" w14:textId="77777777"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（2）图神经网络难以捕捉多维时间序列各个变量的独特特性。实际工作环</w:t>
      </w:r>
      <w:r w:rsidRPr="005F706E">
        <w:rPr>
          <w:rFonts w:ascii="宋体" w:eastAsia="宋体" w:hAnsi="宋体" w:cs="宋体" w:hint="eastAsia"/>
          <w:sz w:val="24"/>
          <w:szCs w:val="24"/>
          <w:lang w:eastAsia="zh-CN"/>
        </w:rPr>
        <w:lastRenderedPageBreak/>
        <w:t>境中不同的传感器可能记录的是完全不同的物理量。例如，一个传感器记录的是水压数据，而另一个传感器记录的是水流量数据，这些传感器记录的数据具有截然不同的性质和分布特点。传统的图神经网络在学习图结构时会假设图中所有节点的特性是同质的，使用相同的参数对每个节点进行建模，从而导致难以捕捉每个节点的独特特性。</w:t>
      </w:r>
    </w:p>
    <w:p w14:paraId="43AC3B5F" w14:textId="32EFBBE2" w:rsidR="009B296B" w:rsidRPr="005F706E" w:rsidRDefault="009B296B" w:rsidP="00256F33">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本章希望设计一种适用于多维时间序列图结构的自动学习框架来有效克服上文提到的传统的图神经网络在处理多维时间序列时的一些局限性，使得多维时间序列空间维度的特征能够被更好地学习。具体实现方面，</w:t>
      </w:r>
      <w:r w:rsidR="00A93BC1">
        <w:rPr>
          <w:rFonts w:ascii="宋体" w:eastAsia="宋体" w:hAnsi="宋体" w:cs="宋体" w:hint="eastAsia"/>
          <w:sz w:val="24"/>
          <w:szCs w:val="24"/>
          <w:lang w:eastAsia="zh-CN"/>
        </w:rPr>
        <w:t>本章</w:t>
      </w:r>
      <w:r w:rsidRPr="005F706E">
        <w:rPr>
          <w:rFonts w:ascii="宋体" w:eastAsia="宋体" w:hAnsi="宋体" w:cs="宋体" w:hint="eastAsia"/>
          <w:sz w:val="24"/>
          <w:szCs w:val="24"/>
          <w:lang w:eastAsia="zh-CN"/>
        </w:rPr>
        <w:t>希望通过引入一种多维时间序列图结构自动学习机制来构建可供图神经网络学习的图结构，并且通过改进传统图神经网络的学习方法来有效捕捉多维时间序列各个变量的独特变化特性，最后借助图注意力网络来进一步聚合变量之间的依赖关系。</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4"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4"/>
    </w:p>
    <w:p w14:paraId="487A39CE" w14:textId="2F5F0630" w:rsidR="009B296B" w:rsidRPr="00002015" w:rsidRDefault="009B296B" w:rsidP="00CB5F1A">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本章创新性地设计了一</w:t>
      </w:r>
      <w:r w:rsidR="00DB2A2F">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002015">
        <w:rPr>
          <w:rFonts w:ascii="Times New Roman" w:eastAsia="宋体" w:hAnsi="Times New Roman" w:cs="Times New Roman"/>
          <w:b/>
          <w:bCs/>
          <w:sz w:val="24"/>
          <w:szCs w:val="24"/>
          <w:lang w:eastAsia="zh-CN"/>
        </w:rPr>
        <w:t>M</w:t>
      </w:r>
      <w:r w:rsidR="007C1AE6" w:rsidRPr="00002015">
        <w:rPr>
          <w:rFonts w:ascii="Times New Roman" w:eastAsia="宋体" w:hAnsi="Times New Roman" w:cs="Times New Roman"/>
          <w:sz w:val="24"/>
          <w:szCs w:val="24"/>
          <w:lang w:eastAsia="zh-CN"/>
        </w:rPr>
        <w:t xml:space="preserve">ultivariate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 xml:space="preserve">ime </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eries </w:t>
      </w:r>
      <w:r w:rsidR="007C1AE6" w:rsidRPr="00002015">
        <w:rPr>
          <w:rFonts w:ascii="Times New Roman" w:eastAsia="宋体" w:hAnsi="Times New Roman" w:cs="Times New Roman"/>
          <w:b/>
          <w:bCs/>
          <w:sz w:val="24"/>
          <w:szCs w:val="24"/>
          <w:lang w:eastAsia="zh-CN"/>
        </w:rPr>
        <w:t>A</w:t>
      </w:r>
      <w:r w:rsidR="007C1AE6" w:rsidRPr="00002015">
        <w:rPr>
          <w:rFonts w:ascii="Times New Roman" w:eastAsia="宋体" w:hAnsi="Times New Roman" w:cs="Times New Roman"/>
          <w:sz w:val="24"/>
          <w:szCs w:val="24"/>
          <w:lang w:eastAsia="zh-CN"/>
        </w:rPr>
        <w:t xml:space="preserve">nomaly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etection via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emporal-</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patial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ual-</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imensional </w:t>
      </w:r>
      <w:r w:rsidR="007C1AE6" w:rsidRPr="00002015">
        <w:rPr>
          <w:rFonts w:ascii="Times New Roman" w:eastAsia="宋体" w:hAnsi="Times New Roman" w:cs="Times New Roman"/>
          <w:b/>
          <w:bCs/>
          <w:sz w:val="24"/>
          <w:szCs w:val="24"/>
          <w:lang w:eastAsia="zh-CN"/>
        </w:rPr>
        <w:t>F</w:t>
      </w:r>
      <w:r w:rsidR="007C1AE6" w:rsidRPr="00002015">
        <w:rPr>
          <w:rFonts w:ascii="Times New Roman" w:eastAsia="宋体" w:hAnsi="Times New Roman" w:cs="Times New Roman"/>
          <w:sz w:val="24"/>
          <w:szCs w:val="24"/>
          <w:lang w:eastAsia="zh-CN"/>
        </w:rPr>
        <w:t xml:space="preserve">eature </w:t>
      </w:r>
      <w:r w:rsidR="007C1AE6" w:rsidRPr="00002015">
        <w:rPr>
          <w:rFonts w:ascii="Times New Roman" w:eastAsia="宋体" w:hAnsi="Times New Roman" w:cs="Times New Roman"/>
          <w:b/>
          <w:bCs/>
          <w:sz w:val="24"/>
          <w:szCs w:val="24"/>
          <w:lang w:eastAsia="zh-CN"/>
        </w:rPr>
        <w:t>L</w:t>
      </w:r>
      <w:r w:rsidR="007C1AE6" w:rsidRPr="00002015">
        <w:rPr>
          <w:rFonts w:ascii="Times New Roman" w:eastAsia="宋体" w:hAnsi="Times New Roman" w:cs="Times New Roman"/>
          <w:sz w:val="24"/>
          <w:szCs w:val="24"/>
          <w:lang w:eastAsia="zh-CN"/>
        </w:rPr>
        <w:t>earning</w:t>
      </w:r>
      <w:r w:rsidRPr="00002015">
        <w:rPr>
          <w:rFonts w:ascii="宋体" w:eastAsia="宋体" w:hAnsi="宋体" w:cs="宋体" w:hint="eastAsia"/>
          <w:sz w:val="24"/>
          <w:szCs w:val="24"/>
          <w:lang w:eastAsia="zh-CN"/>
        </w:rPr>
        <w:t>）,用来解决上文提到的多维时间序列异常检测任务中的挑战。</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能够</w:t>
      </w:r>
      <w:r w:rsidRPr="00002015">
        <w:rPr>
          <w:rFonts w:ascii="宋体" w:eastAsia="宋体" w:hAnsi="宋体" w:cs="宋体" w:hint="eastAsia"/>
          <w:sz w:val="24"/>
          <w:szCs w:val="24"/>
          <w:lang w:eastAsia="zh-CN"/>
        </w:rPr>
        <w:t>同时从多维时间序列的时间维度和空间维度分别进行特征学习，进而结合时间维度和空间维度特征学习的结果来高效、鲁棒地进行多维时间序列模式建模。具体来说，</w:t>
      </w:r>
      <w:r w:rsidR="00A93BC1" w:rsidRPr="00DB2A2F">
        <w:rPr>
          <w:rFonts w:ascii="Times New Roman" w:eastAsia="宋体" w:hAnsi="Times New Roman" w:cs="Times New Roman"/>
          <w:sz w:val="24"/>
          <w:szCs w:val="24"/>
          <w:lang w:eastAsia="zh-CN"/>
        </w:rPr>
        <w:t>MTAD-TSD</w:t>
      </w:r>
      <w:r w:rsidR="000B4EE4">
        <w:rPr>
          <w:rFonts w:ascii="宋体" w:eastAsia="宋体" w:hAnsi="宋体" w:cs="宋体" w:hint="eastAsia"/>
          <w:sz w:val="24"/>
          <w:szCs w:val="24"/>
          <w:lang w:eastAsia="zh-CN"/>
        </w:rPr>
        <w:t>基于</w:t>
      </w:r>
      <w:r w:rsidRPr="00002015">
        <w:rPr>
          <w:rFonts w:ascii="宋体" w:eastAsia="宋体" w:hAnsi="宋体" w:cs="宋体" w:hint="eastAsia"/>
          <w:sz w:val="24"/>
          <w:szCs w:val="24"/>
          <w:lang w:eastAsia="zh-CN"/>
        </w:rPr>
        <w:t>传统</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模型原有的点积注意力机制，</w:t>
      </w:r>
      <w:r w:rsidR="000B4EE4">
        <w:rPr>
          <w:rFonts w:ascii="宋体" w:eastAsia="宋体" w:hAnsi="宋体" w:cs="宋体" w:hint="eastAsia"/>
          <w:sz w:val="24"/>
          <w:szCs w:val="24"/>
          <w:lang w:eastAsia="zh-CN"/>
        </w:rPr>
        <w:t>提出</w:t>
      </w:r>
      <w:r w:rsidRPr="00002015">
        <w:rPr>
          <w:rFonts w:ascii="宋体" w:eastAsia="宋体" w:hAnsi="宋体" w:cs="宋体" w:hint="eastAsia"/>
          <w:sz w:val="24"/>
          <w:szCs w:val="24"/>
          <w:lang w:eastAsia="zh-CN"/>
        </w:rPr>
        <w:t>了单变量注意力机制</w:t>
      </w:r>
      <w:r w:rsidR="000B4EE4" w:rsidRPr="00002015">
        <w:rPr>
          <w:rFonts w:ascii="Times New Roman" w:eastAsia="宋体" w:hAnsi="Times New Roman" w:cs="Times New Roman"/>
          <w:sz w:val="24"/>
          <w:szCs w:val="24"/>
          <w:lang w:eastAsia="zh-CN"/>
        </w:rPr>
        <w:t>UA</w:t>
      </w:r>
      <w:r w:rsidR="000B4EE4" w:rsidRPr="00002015">
        <w:rPr>
          <w:rFonts w:ascii="宋体" w:eastAsia="宋体" w:hAnsi="宋体" w:cs="宋体" w:hint="eastAsia"/>
          <w:sz w:val="24"/>
          <w:szCs w:val="24"/>
          <w:lang w:eastAsia="zh-CN"/>
        </w:rPr>
        <w:t>（</w:t>
      </w:r>
      <w:r w:rsidR="000B4EE4" w:rsidRPr="00002015">
        <w:rPr>
          <w:rFonts w:ascii="Times New Roman" w:eastAsia="宋体" w:hAnsi="Times New Roman" w:cs="Times New Roman"/>
          <w:sz w:val="24"/>
          <w:szCs w:val="24"/>
          <w:lang w:eastAsia="zh-CN"/>
        </w:rPr>
        <w:t>Univariate Attention</w:t>
      </w:r>
      <w:r w:rsidR="000B4EE4" w:rsidRPr="00002015">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，并且基于</w:t>
      </w:r>
      <w:r w:rsidR="000B4EE4" w:rsidRPr="000B4EE4">
        <w:rPr>
          <w:rFonts w:ascii="Times New Roman" w:eastAsia="宋体" w:hAnsi="Times New Roman" w:cs="Times New Roman"/>
          <w:sz w:val="24"/>
          <w:szCs w:val="24"/>
          <w:lang w:eastAsia="zh-CN"/>
        </w:rPr>
        <w:t>UA</w:t>
      </w:r>
      <w:r w:rsidR="000B4EE4">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了一种能够在处理多维时间序列时兼顾长期语义信息和局部语义信息提取的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变体</w:t>
      </w:r>
      <w:r w:rsidRPr="00002015">
        <w:rPr>
          <w:rFonts w:ascii="宋体" w:eastAsia="宋体" w:hAnsi="宋体" w:cs="宋体"/>
          <w:sz w:val="24"/>
          <w:szCs w:val="24"/>
          <w:lang w:eastAsia="zh-CN"/>
        </w:rPr>
        <w:t>—</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，使其在提取多维时间序列各个变量内部的语义信息时能够有效减少其它变量信息带来的干扰，准确学习到多维时间序列时间维度的特征。另外在对多维时间序列进行空间维度特征提取方面，</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在其内部实现了</w:t>
      </w:r>
      <w:r w:rsidRPr="00002015">
        <w:rPr>
          <w:rFonts w:ascii="宋体" w:eastAsia="宋体" w:hAnsi="宋体" w:cs="宋体" w:hint="eastAsia"/>
          <w:sz w:val="24"/>
          <w:szCs w:val="24"/>
          <w:lang w:eastAsia="zh-CN"/>
        </w:rPr>
        <w:t>一种多维时间序列图结构自动学习机制，并且通过改进的图神经网络学习方法和图注意力网络来鲁棒地进行空间维度特征学习，从而克服多维时间序列无法自动构建图结构和无法捕捉多维时间序列各个变量独特特性的缺陷。本章在多个公开的数据集和</w:t>
      </w:r>
      <w:r w:rsidR="00876FDB">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个港口设备运行数据集上进行了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sidR="00876FDB">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sidR="00876FDB">
        <w:rPr>
          <w:rFonts w:ascii="宋体" w:eastAsia="宋体" w:hAnsi="宋体" w:cs="宋体" w:hint="eastAsia"/>
          <w:sz w:val="24"/>
          <w:szCs w:val="24"/>
          <w:lang w:eastAsia="zh-CN"/>
        </w:rPr>
        <w:t>和消融实验</w:t>
      </w:r>
      <w:r w:rsidRPr="00002015">
        <w:rPr>
          <w:rFonts w:ascii="宋体" w:eastAsia="宋体" w:hAnsi="宋体" w:cs="宋体" w:hint="eastAsia"/>
          <w:sz w:val="24"/>
          <w:szCs w:val="24"/>
          <w:lang w:eastAsia="zh-CN"/>
        </w:rPr>
        <w:t>。本章</w:t>
      </w:r>
      <w:r w:rsidR="00876FDB">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2C2A2B86" w14:textId="1D17FC0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（1）本章</w:t>
      </w:r>
      <w:r w:rsidR="00876FDB">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w:t>
      </w:r>
      <w:r w:rsidR="00876FDB">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876FDB">
        <w:rPr>
          <w:rFonts w:ascii="宋体" w:eastAsia="宋体" w:hAnsi="宋体" w:cs="宋体" w:hint="eastAsia"/>
          <w:sz w:val="24"/>
          <w:szCs w:val="24"/>
          <w:lang w:eastAsia="zh-CN"/>
        </w:rPr>
        <w:t>模型</w:t>
      </w:r>
      <w:r w:rsidRPr="00002015">
        <w:rPr>
          <w:rFonts w:ascii="宋体" w:eastAsia="宋体" w:hAnsi="宋体" w:cs="宋体" w:hint="eastAsia"/>
          <w:sz w:val="24"/>
          <w:szCs w:val="24"/>
          <w:lang w:eastAsia="zh-CN"/>
        </w:rPr>
        <w:t>，称为</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，该框架能够有效、鲁棒地同时从时间维度和空间维度对多维时间序列进行特征学习，从而能够使用更充分的信息对多维时间序列进行建模，进而提升异常检测效果。</w:t>
      </w:r>
    </w:p>
    <w:p w14:paraId="68D46C06" w14:textId="77777777" w:rsidR="009B296B" w:rsidRPr="00002015" w:rsidRDefault="009B296B" w:rsidP="00F7054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（2）在多维时间序列时间维度特征学习方面，本章设计了一种单变量注意力机制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，并基于此机制提出了</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，其能够有效兼顾时间序列长期语义</w:t>
      </w:r>
      <w:r w:rsidRPr="00002015">
        <w:rPr>
          <w:rFonts w:ascii="宋体" w:eastAsia="宋体" w:hAnsi="宋体" w:cs="宋体" w:hint="eastAsia"/>
          <w:sz w:val="24"/>
          <w:szCs w:val="24"/>
          <w:lang w:eastAsia="zh-CN"/>
        </w:rPr>
        <w:lastRenderedPageBreak/>
        <w:t>信息和局部语义信息的提取，并且能够有效减少在对各个变量内部语义信息提取时其它变量信息带来的干扰，准确学习到各个变量内部的独特时序特征。</w:t>
      </w:r>
    </w:p>
    <w:p w14:paraId="384112CC"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（3）在多维时间序列空间维度特征学习方面，</w:t>
      </w:r>
      <w:bookmarkStart w:id="45" w:name="_Hlk188994721"/>
      <w:r w:rsidRPr="00002015">
        <w:rPr>
          <w:rFonts w:ascii="宋体" w:eastAsia="宋体" w:hAnsi="宋体" w:cs="宋体" w:hint="eastAsia"/>
          <w:sz w:val="24"/>
          <w:szCs w:val="24"/>
          <w:lang w:eastAsia="zh-CN"/>
        </w:rPr>
        <w:t>本章设计了一种多维时间序列图结构自动学习机制，并且通过改进的图神经网络学习方法和图注意力网络来鲁棒地进行空间维度特征学习，从而克服无法为图神经网络自动构建多维时间序列图结构和无法捕捉各个变量独特特性的缺陷</w:t>
      </w:r>
      <w:bookmarkEnd w:id="45"/>
      <w:r w:rsidRPr="00002015">
        <w:rPr>
          <w:rFonts w:ascii="宋体" w:eastAsia="宋体" w:hAnsi="宋体" w:cs="宋体" w:hint="eastAsia"/>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76778929">
            <wp:extent cx="5429996" cy="3118757"/>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432207" cy="3120027"/>
                    </a:xfrm>
                    <a:prstGeom prst="rect">
                      <a:avLst/>
                    </a:prstGeom>
                  </pic:spPr>
                </pic:pic>
              </a:graphicData>
            </a:graphic>
          </wp:inline>
        </w:drawing>
      </w:r>
    </w:p>
    <w:p w14:paraId="0183CBAC" w14:textId="77777777" w:rsidR="009B296B" w:rsidRPr="009B296B" w:rsidRDefault="009B296B" w:rsidP="009B296B">
      <w:pPr>
        <w:spacing w:before="120" w:after="120"/>
        <w:jc w:val="center"/>
        <w:rPr>
          <w:rFonts w:ascii="宋体" w:eastAsia="宋体" w:hAnsi="宋体" w:cs="宋体"/>
          <w:lang w:eastAsia="zh-CN"/>
        </w:rPr>
      </w:pPr>
      <w:r w:rsidRPr="009B296B">
        <w:rPr>
          <w:rFonts w:ascii="宋体" w:eastAsia="宋体" w:hAnsi="宋体" w:cs="宋体" w:hint="eastAsia"/>
          <w:lang w:eastAsia="zh-CN"/>
        </w:rPr>
        <w:t>图</w:t>
      </w:r>
      <w:r w:rsidRPr="009B296B">
        <w:rPr>
          <w:rFonts w:ascii="Times New Roman" w:eastAsia="宋体" w:hAnsi="Times New Roman" w:cs="Times New Roman"/>
          <w:lang w:eastAsia="zh-CN"/>
        </w:rPr>
        <w:t>3-1</w:t>
      </w:r>
      <w:r w:rsidRPr="009B296B">
        <w:rPr>
          <w:rFonts w:ascii="宋体" w:eastAsia="宋体" w:hAnsi="宋体" w:cs="宋体"/>
          <w:lang w:eastAsia="zh-CN"/>
        </w:rPr>
        <w:t xml:space="preserve"> </w:t>
      </w:r>
      <w:r w:rsidRPr="009B296B">
        <w:rPr>
          <w:rFonts w:ascii="Times New Roman" w:eastAsia="宋体" w:hAnsi="Times New Roman" w:cs="Times New Roman"/>
          <w:lang w:eastAsia="zh-CN"/>
        </w:rPr>
        <w:t>MTAD-TSD</w:t>
      </w:r>
      <w:r w:rsidRPr="009B296B">
        <w:rPr>
          <w:rFonts w:ascii="宋体" w:eastAsia="宋体" w:hAnsi="宋体" w:cs="宋体" w:hint="eastAsia"/>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528850D2"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模型运用在多维时间序列时间维度特征学习任务中的一些局限性，其中一个局限性就是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，下面本章将对此展开详细说明。</w:t>
      </w:r>
    </w:p>
    <w:p w14:paraId="1BDD93D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首先分析一下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模型原始的点积注意力机制是如何干扰多维时间序列各个变量内部特征信息学习的。设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0F5642"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0F5642"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0F5642"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0F5642"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0F5642"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52E05693">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8"/>
                    <a:stretch>
                      <a:fillRect/>
                    </a:stretch>
                  </pic:blipFill>
                  <pic:spPr>
                    <a:xfrm>
                      <a:off x="0" y="0"/>
                      <a:ext cx="4045662" cy="2794427"/>
                    </a:xfrm>
                    <a:prstGeom prst="rect">
                      <a:avLst/>
                    </a:prstGeom>
                  </pic:spPr>
                </pic:pic>
              </a:graphicData>
            </a:graphic>
          </wp:inline>
        </w:drawing>
      </w:r>
    </w:p>
    <w:p w14:paraId="05B283FA" w14:textId="77777777" w:rsidR="009B296B" w:rsidRPr="009B296B" w:rsidRDefault="009B296B" w:rsidP="009B296B">
      <w:pPr>
        <w:spacing w:before="120" w:after="120"/>
        <w:ind w:left="17" w:right="119" w:firstLine="488"/>
        <w:jc w:val="center"/>
        <w:rPr>
          <w:rFonts w:ascii="宋体" w:eastAsia="宋体" w:hAnsi="宋体" w:cs="宋体"/>
          <w:lang w:eastAsia="zh-CN"/>
        </w:rPr>
      </w:pPr>
      <w:r w:rsidRPr="009B296B">
        <w:rPr>
          <w:rFonts w:ascii="Times New Roman" w:eastAsia="宋体" w:hAnsi="Times New Roman" w:cs="Times New Roman"/>
          <w:color w:val="000000" w:themeColor="text1"/>
          <w:lang w:eastAsia="zh-CN"/>
        </w:rPr>
        <w:t>图</w:t>
      </w:r>
      <w:r w:rsidRPr="009B296B">
        <w:rPr>
          <w:rFonts w:ascii="Times New Roman" w:eastAsia="宋体" w:hAnsi="Times New Roman" w:cs="Times New Roman"/>
          <w:color w:val="000000" w:themeColor="text1"/>
          <w:lang w:eastAsia="zh-CN"/>
        </w:rPr>
        <w:t>3-2</w:t>
      </w:r>
      <w:r w:rsidRPr="009B296B">
        <w:rPr>
          <w:rFonts w:ascii="宋体" w:eastAsia="宋体" w:hAnsi="宋体" w:cs="宋体"/>
          <w:color w:val="FF0000"/>
          <w:lang w:eastAsia="zh-CN"/>
        </w:rPr>
        <w:t xml:space="preserve"> </w:t>
      </w:r>
      <w:r w:rsidRPr="009B296B">
        <w:rPr>
          <w:rFonts w:ascii="宋体" w:eastAsia="宋体" w:hAnsi="宋体" w:cs="宋体" w:hint="eastAsia"/>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76234" cy="2603131"/>
                    </a:xfrm>
                    <a:prstGeom prst="rect">
                      <a:avLst/>
                    </a:prstGeom>
                  </pic:spPr>
                </pic:pic>
              </a:graphicData>
            </a:graphic>
          </wp:inline>
        </w:drawing>
      </w:r>
    </w:p>
    <w:p w14:paraId="4D9AF729" w14:textId="77777777" w:rsidR="009B296B" w:rsidRPr="009B296B" w:rsidRDefault="009B296B"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3-3</w:t>
      </w:r>
      <w:r w:rsidRPr="009B296B">
        <w:rPr>
          <w:rFonts w:ascii="宋体" w:eastAsia="宋体" w:hAnsi="宋体" w:cs="宋体"/>
          <w:color w:val="FF0000"/>
          <w:lang w:eastAsia="zh-CN"/>
        </w:rPr>
        <w:t xml:space="preserve"> </w:t>
      </w:r>
      <w:r w:rsidRPr="009B296B">
        <w:rPr>
          <w:rFonts w:ascii="宋体" w:eastAsia="宋体" w:hAnsi="宋体" w:cs="宋体" w:hint="eastAsia"/>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0F5642"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0F5642"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0F5642"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0F5642"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22071" cy="2806465"/>
                    </a:xfrm>
                    <a:prstGeom prst="rect">
                      <a:avLst/>
                    </a:prstGeom>
                  </pic:spPr>
                </pic:pic>
              </a:graphicData>
            </a:graphic>
          </wp:inline>
        </w:drawing>
      </w:r>
    </w:p>
    <w:p w14:paraId="3E67CCB5" w14:textId="77777777" w:rsidR="00002015" w:rsidRPr="009B296B" w:rsidRDefault="00002015"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3-4</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0F5642"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0F5642"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0F5642"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2607" cy="3548500"/>
                    </a:xfrm>
                    <a:prstGeom prst="rect">
                      <a:avLst/>
                    </a:prstGeom>
                  </pic:spPr>
                </pic:pic>
              </a:graphicData>
            </a:graphic>
          </wp:inline>
        </w:drawing>
      </w:r>
    </w:p>
    <w:p w14:paraId="6E28A385" w14:textId="28162525" w:rsidR="005F0813" w:rsidRDefault="005F0813" w:rsidP="005F0813">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3-5</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基于单变量注意力的</w:t>
      </w:r>
      <w:r w:rsidRPr="009B296B">
        <w:rPr>
          <w:rFonts w:ascii="Times New Roman" w:eastAsia="宋体" w:hAnsi="Times New Roman" w:cs="Times New Roman"/>
          <w:color w:val="000000" w:themeColor="text1"/>
          <w:lang w:eastAsia="zh-CN"/>
        </w:rPr>
        <w:t>Uaformer</w:t>
      </w:r>
      <w:r w:rsidRPr="009B296B">
        <w:rPr>
          <w:rFonts w:ascii="宋体" w:eastAsia="宋体" w:hAnsi="宋体" w:cs="宋体" w:hint="eastAsia"/>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0F5642"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003DB568" w14:textId="5A650144" w:rsidR="00270217" w:rsidRPr="00253063"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6FEE672B" w14:textId="27F8C034"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0CF24DCE" w14:textId="469F932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2DE2027" w14:textId="4E846D35"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495E599A" w14:textId="43A0507F"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83CF306" w14:textId="554413A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2FB3E6A2" w14:textId="77777777" w:rsidR="00270217" w:rsidRPr="00E31D51"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43A544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个来自港口设备运行数据的私有数据集作为实验数据集来评估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26166AD8"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8D5F8F">
        <w:rPr>
          <w:rFonts w:ascii="Times New Roman" w:eastAsia="宋体" w:hAnsi="Times New Roman" w:cs="Times New Roman"/>
          <w:sz w:val="24"/>
          <w:szCs w:val="24"/>
          <w:lang w:eastAsia="zh-CN"/>
        </w:rPr>
        <w:t>64</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77777777"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6C08DE2F"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55F3D909"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4F06D049"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w:t>
      </w:r>
      <w:r w:rsidR="00452B8E">
        <w:rPr>
          <w:rFonts w:ascii="Times New Roman" w:eastAsia="宋体" w:hAnsi="Times New Roman" w:cs="Times New Roman" w:hint="eastAsia"/>
          <w:color w:val="FF0000"/>
          <w:sz w:val="24"/>
          <w:szCs w:val="24"/>
          <w:lang w:eastAsia="zh-CN"/>
        </w:rPr>
        <w:lastRenderedPageBreak/>
        <w:t>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0F5642"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0F5642"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0F5642"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lastRenderedPageBreak/>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hint="eastAsia"/>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lastRenderedPageBreak/>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Pr="00B67E6A">
        <w:rPr>
          <w:rFonts w:ascii="Times New Roman" w:eastAsia="宋体" w:hAnsi="Times New Roman" w:cs="Times New Roman"/>
          <w:b/>
          <w:bCs/>
          <w:lang w:eastAsia="zh-CN"/>
        </w:rPr>
        <w:t>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hint="eastAsia"/>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lastRenderedPageBreak/>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hint="eastAsia"/>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hint="eastAsia"/>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hint="eastAsia"/>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hint="eastAsia"/>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hint="eastAsia"/>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hint="eastAsia"/>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hint="eastAsia"/>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hint="eastAsia"/>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2D7EBCCB" w14:textId="56376BC1" w:rsidR="000909F7" w:rsidRDefault="000909F7" w:rsidP="000909F7">
      <w:pPr>
        <w:overflowPunct w:val="0"/>
        <w:spacing w:before="79" w:line="400" w:lineRule="exact"/>
        <w:ind w:left="17" w:firstLine="482"/>
        <w:contextualSpacing/>
        <w:jc w:val="both"/>
        <w:rPr>
          <w:rFonts w:ascii="宋体" w:eastAsia="宋体" w:hAnsi="宋体" w:cs="宋体"/>
          <w:sz w:val="24"/>
          <w:szCs w:val="24"/>
          <w:lang w:eastAsia="zh-CN"/>
        </w:rPr>
      </w:pPr>
      <w:r w:rsidRPr="000909F7">
        <w:rPr>
          <w:rFonts w:ascii="宋体" w:eastAsia="宋体" w:hAnsi="宋体" w:cs="宋体" w:hint="eastAsia"/>
          <w:sz w:val="24"/>
          <w:szCs w:val="24"/>
          <w:lang w:eastAsia="zh-CN"/>
        </w:rPr>
        <w:t>本章设计了一</w:t>
      </w:r>
      <w:r w:rsidR="00F63196">
        <w:rPr>
          <w:rFonts w:ascii="宋体" w:eastAsia="宋体" w:hAnsi="宋体" w:cs="宋体" w:hint="eastAsia"/>
          <w:sz w:val="24"/>
          <w:szCs w:val="24"/>
          <w:lang w:eastAsia="zh-CN"/>
        </w:rPr>
        <w:t>个</w:t>
      </w:r>
      <w:r w:rsidRPr="000909F7">
        <w:rPr>
          <w:rFonts w:ascii="宋体" w:eastAsia="宋体" w:hAnsi="宋体" w:cs="宋体" w:hint="eastAsia"/>
          <w:sz w:val="24"/>
          <w:szCs w:val="24"/>
          <w:lang w:eastAsia="zh-CN"/>
        </w:rPr>
        <w:t>基于时空双维度特征学习的多维时间序列异常检测模型</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w:t>
      </w:r>
      <w:r w:rsidRPr="000909F7">
        <w:rPr>
          <w:rFonts w:ascii="Times New Roman" w:eastAsia="宋体" w:hAnsi="Times New Roman" w:cs="Times New Roman"/>
          <w:sz w:val="24"/>
          <w:szCs w:val="24"/>
          <w:lang w:eastAsia="zh-CN"/>
        </w:rPr>
        <w:t>MTAD-TSD</w:t>
      </w:r>
      <w:r w:rsidR="00F63196">
        <w:rPr>
          <w:rFonts w:ascii="宋体" w:eastAsia="宋体" w:hAnsi="宋体" w:cs="宋体" w:hint="eastAsia"/>
          <w:sz w:val="24"/>
          <w:szCs w:val="24"/>
          <w:lang w:eastAsia="zh-CN"/>
        </w:rPr>
        <w:t>能有效</w:t>
      </w:r>
      <w:r w:rsidRPr="000909F7">
        <w:rPr>
          <w:rFonts w:ascii="宋体" w:eastAsia="宋体" w:hAnsi="宋体" w:cs="宋体" w:hint="eastAsia"/>
          <w:sz w:val="24"/>
          <w:szCs w:val="24"/>
          <w:lang w:eastAsia="zh-CN"/>
        </w:rPr>
        <w:t>解决多维时间序列异常检测任务中的以下挑战：</w:t>
      </w:r>
      <w:r w:rsidRPr="000671D5">
        <w:rPr>
          <w:rFonts w:ascii="Times New Roman" w:eastAsia="宋体" w:hAnsi="Times New Roman" w:cs="Times New Roman"/>
          <w:sz w:val="24"/>
          <w:szCs w:val="24"/>
          <w:lang w:eastAsia="zh-CN"/>
        </w:rPr>
        <w:t>1.</w:t>
      </w:r>
      <w:r w:rsidRPr="000909F7">
        <w:rPr>
          <w:rFonts w:ascii="宋体" w:eastAsia="宋体" w:hAnsi="宋体" w:cs="宋体" w:hint="eastAsia"/>
          <w:sz w:val="24"/>
          <w:szCs w:val="24"/>
          <w:lang w:eastAsia="zh-CN"/>
        </w:rPr>
        <w:t xml:space="preserve"> 如何有效、鲁棒地同时从时间维度和空间维度对多维时间序列进行特征学习；</w:t>
      </w:r>
      <w:r w:rsidRPr="000671D5">
        <w:rPr>
          <w:rFonts w:ascii="Times New Roman" w:eastAsia="宋体" w:hAnsi="Times New Roman" w:cs="Times New Roman"/>
          <w:sz w:val="24"/>
          <w:szCs w:val="24"/>
          <w:lang w:eastAsia="zh-CN"/>
        </w:rPr>
        <w:t>2.</w:t>
      </w:r>
      <w:r w:rsidRPr="000909F7">
        <w:rPr>
          <w:rFonts w:ascii="宋体" w:eastAsia="宋体" w:hAnsi="宋体" w:cs="宋体" w:hint="eastAsia"/>
          <w:sz w:val="24"/>
          <w:szCs w:val="24"/>
          <w:lang w:eastAsia="zh-CN"/>
        </w:rPr>
        <w:t>如何准确学习到各个变量时间序列内部的语义信息，减少其它变量时间序列的时序信息带来的干扰，同时能够有效兼顾时间序列长期语义信息和局部语义</w:t>
      </w:r>
      <w:r w:rsidRPr="000909F7">
        <w:rPr>
          <w:rFonts w:ascii="宋体" w:eastAsia="宋体" w:hAnsi="宋体" w:cs="宋体" w:hint="eastAsia"/>
          <w:sz w:val="24"/>
          <w:szCs w:val="24"/>
          <w:lang w:eastAsia="zh-CN"/>
        </w:rPr>
        <w:lastRenderedPageBreak/>
        <w:t>信息的同时提取；</w:t>
      </w:r>
      <w:r w:rsidRPr="000671D5">
        <w:rPr>
          <w:rFonts w:ascii="Times New Roman" w:eastAsia="宋体" w:hAnsi="Times New Roman" w:cs="Times New Roman"/>
          <w:sz w:val="24"/>
          <w:szCs w:val="24"/>
          <w:lang w:eastAsia="zh-CN"/>
        </w:rPr>
        <w:t>3.</w:t>
      </w:r>
      <w:r w:rsidRPr="000909F7">
        <w:rPr>
          <w:rFonts w:ascii="宋体" w:eastAsia="宋体" w:hAnsi="宋体" w:cs="宋体" w:hint="eastAsia"/>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0909F7">
        <w:rPr>
          <w:rFonts w:ascii="Times New Roman" w:eastAsia="宋体" w:hAnsi="Times New Roman" w:cs="Times New Roman"/>
          <w:sz w:val="24"/>
          <w:szCs w:val="24"/>
          <w:lang w:eastAsia="zh-CN"/>
        </w:rPr>
        <w:t>MTAD-TSD</w:t>
      </w:r>
      <w:r w:rsidRPr="000909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0909F7">
        <w:rPr>
          <w:rFonts w:ascii="宋体" w:eastAsia="宋体" w:hAnsi="宋体" w:cs="宋体" w:hint="eastAsia"/>
          <w:sz w:val="24"/>
          <w:szCs w:val="24"/>
          <w:lang w:eastAsia="zh-CN"/>
        </w:rPr>
        <w:t>针对第二个挑战，</w:t>
      </w:r>
      <w:r w:rsidRPr="000909F7">
        <w:rPr>
          <w:rFonts w:ascii="Times New Roman" w:eastAsia="宋体" w:hAnsi="Times New Roman" w:cs="Times New Roman" w:hint="eastAsia"/>
          <w:sz w:val="24"/>
          <w:szCs w:val="24"/>
          <w:lang w:eastAsia="zh-CN"/>
        </w:rPr>
        <w:t>本章</w:t>
      </w:r>
      <w:r w:rsidRPr="000909F7">
        <w:rPr>
          <w:rFonts w:ascii="宋体" w:eastAsia="宋体" w:hAnsi="宋体" w:cs="宋体" w:hint="eastAsia"/>
          <w:sz w:val="24"/>
          <w:szCs w:val="24"/>
          <w:lang w:eastAsia="zh-CN"/>
        </w:rPr>
        <w:t>设计了一种单变量注意力机制</w:t>
      </w:r>
      <w:r w:rsidRPr="000909F7">
        <w:rPr>
          <w:rFonts w:ascii="Times New Roman" w:eastAsia="宋体" w:hAnsi="Times New Roman" w:cs="Times New Roman"/>
          <w:sz w:val="24"/>
          <w:szCs w:val="24"/>
          <w:lang w:eastAsia="zh-CN"/>
        </w:rPr>
        <w:t>UA</w:t>
      </w:r>
      <w:r w:rsidRPr="000909F7">
        <w:rPr>
          <w:rFonts w:ascii="宋体" w:eastAsia="宋体" w:hAnsi="宋体" w:cs="宋体" w:hint="eastAsia"/>
          <w:sz w:val="24"/>
          <w:szCs w:val="24"/>
          <w:lang w:eastAsia="zh-CN"/>
        </w:rPr>
        <w:t>，并基于此机制提出了</w:t>
      </w:r>
      <w:r w:rsidRPr="000909F7">
        <w:rPr>
          <w:rFonts w:ascii="Times New Roman" w:eastAsia="宋体" w:hAnsi="Times New Roman" w:cs="Times New Roman"/>
          <w:sz w:val="24"/>
          <w:szCs w:val="24"/>
          <w:lang w:eastAsia="zh-CN"/>
        </w:rPr>
        <w:t>Uaformer</w:t>
      </w:r>
      <w:r w:rsidR="00681685">
        <w:rPr>
          <w:rFonts w:ascii="Times New Roman" w:eastAsia="宋体" w:hAnsi="Times New Roman" w:cs="Times New Roman" w:hint="eastAsia"/>
          <w:sz w:val="24"/>
          <w:szCs w:val="24"/>
          <w:lang w:eastAsia="zh-CN"/>
        </w:rPr>
        <w:t>网络</w:t>
      </w:r>
      <w:r w:rsidRPr="000909F7">
        <w:rPr>
          <w:rFonts w:ascii="宋体" w:eastAsia="宋体" w:hAnsi="宋体" w:cs="宋体" w:hint="eastAsia"/>
          <w:sz w:val="24"/>
          <w:szCs w:val="24"/>
          <w:lang w:eastAsia="zh-CN"/>
        </w:rPr>
        <w:t>，能够有效兼顾</w:t>
      </w:r>
      <w:r w:rsidR="00681685">
        <w:rPr>
          <w:rFonts w:ascii="宋体" w:eastAsia="宋体" w:hAnsi="宋体" w:cs="宋体" w:hint="eastAsia"/>
          <w:sz w:val="24"/>
          <w:szCs w:val="24"/>
          <w:lang w:eastAsia="zh-CN"/>
        </w:rPr>
        <w:t>对</w:t>
      </w:r>
      <w:r w:rsidRPr="000909F7">
        <w:rPr>
          <w:rFonts w:ascii="宋体" w:eastAsia="宋体" w:hAnsi="宋体" w:cs="宋体" w:hint="eastAsia"/>
          <w:sz w:val="24"/>
          <w:szCs w:val="24"/>
          <w:lang w:eastAsia="zh-CN"/>
        </w:rPr>
        <w:t>时间序列长期语义信息和局部语义信息的</w:t>
      </w:r>
      <w:r w:rsidR="00681685">
        <w:rPr>
          <w:rFonts w:ascii="宋体" w:eastAsia="宋体" w:hAnsi="宋体" w:cs="宋体" w:hint="eastAsia"/>
          <w:sz w:val="24"/>
          <w:szCs w:val="24"/>
          <w:lang w:eastAsia="zh-CN"/>
        </w:rPr>
        <w:t>同时</w:t>
      </w:r>
      <w:r w:rsidRPr="000909F7">
        <w:rPr>
          <w:rFonts w:ascii="宋体" w:eastAsia="宋体" w:hAnsi="宋体" w:cs="宋体" w:hint="eastAsia"/>
          <w:sz w:val="24"/>
          <w:szCs w:val="24"/>
          <w:lang w:eastAsia="zh-CN"/>
        </w:rPr>
        <w:t>提取，并且</w:t>
      </w:r>
      <w:bookmarkStart w:id="70" w:name="_Hlk196975931"/>
      <w:r w:rsidRPr="000909F7">
        <w:rPr>
          <w:rFonts w:ascii="宋体" w:eastAsia="宋体" w:hAnsi="宋体" w:cs="宋体" w:hint="eastAsia"/>
          <w:sz w:val="24"/>
          <w:szCs w:val="24"/>
          <w:lang w:eastAsia="zh-CN"/>
        </w:rPr>
        <w:t>能够有效减少其它变量时间序列的时序信息带来的干扰，准确学习到各个变量时间序列内部的语义信息</w:t>
      </w:r>
      <w:bookmarkEnd w:id="70"/>
      <w:r w:rsidRPr="000909F7">
        <w:rPr>
          <w:rFonts w:ascii="宋体" w:eastAsia="宋体" w:hAnsi="宋体" w:cs="宋体" w:hint="eastAsia"/>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Pr>
          <w:rFonts w:ascii="宋体" w:eastAsia="宋体" w:hAnsi="宋体" w:cs="宋体" w:hint="eastAsia"/>
          <w:sz w:val="24"/>
          <w:szCs w:val="24"/>
          <w:lang w:eastAsia="zh-CN"/>
        </w:rPr>
        <w:t>本章</w:t>
      </w:r>
      <w:r w:rsidRPr="000909F7">
        <w:rPr>
          <w:rFonts w:ascii="宋体" w:eastAsia="宋体" w:hAnsi="宋体" w:cs="宋体" w:hint="eastAsia"/>
          <w:sz w:val="24"/>
          <w:szCs w:val="24"/>
          <w:lang w:eastAsia="zh-CN"/>
        </w:rPr>
        <w:t>在</w:t>
      </w:r>
      <w:r w:rsidR="00F63196">
        <w:rPr>
          <w:rFonts w:ascii="宋体" w:eastAsia="宋体" w:hAnsi="宋体" w:cs="宋体" w:hint="eastAsia"/>
          <w:sz w:val="24"/>
          <w:szCs w:val="24"/>
          <w:lang w:eastAsia="zh-CN"/>
        </w:rPr>
        <w:t>三</w:t>
      </w:r>
      <w:r w:rsidRPr="000909F7">
        <w:rPr>
          <w:rFonts w:ascii="宋体" w:eastAsia="宋体" w:hAnsi="宋体" w:cs="宋体" w:hint="eastAsia"/>
          <w:sz w:val="24"/>
          <w:szCs w:val="24"/>
          <w:lang w:eastAsia="zh-CN"/>
        </w:rPr>
        <w:t>个公开数据集以及</w:t>
      </w:r>
      <w:r w:rsidR="00A67625">
        <w:rPr>
          <w:rFonts w:ascii="宋体" w:eastAsia="宋体" w:hAnsi="宋体" w:cs="宋体" w:hint="eastAsia"/>
          <w:sz w:val="24"/>
          <w:szCs w:val="24"/>
          <w:lang w:eastAsia="zh-CN"/>
        </w:rPr>
        <w:t>两</w:t>
      </w:r>
      <w:r w:rsidRPr="000909F7">
        <w:rPr>
          <w:rFonts w:ascii="宋体" w:eastAsia="宋体" w:hAnsi="宋体" w:cs="宋体" w:hint="eastAsia"/>
          <w:sz w:val="24"/>
          <w:szCs w:val="24"/>
          <w:lang w:eastAsia="zh-CN"/>
        </w:rPr>
        <w:t>个港口数据集上对</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的</w:t>
      </w:r>
      <w:r w:rsidR="00F63196">
        <w:rPr>
          <w:rFonts w:ascii="宋体" w:eastAsia="宋体" w:hAnsi="宋体" w:cs="宋体" w:hint="eastAsia"/>
          <w:sz w:val="24"/>
          <w:szCs w:val="24"/>
          <w:lang w:eastAsia="zh-CN"/>
        </w:rPr>
        <w:t>异常检测</w:t>
      </w:r>
      <w:r w:rsidRPr="000909F7">
        <w:rPr>
          <w:rFonts w:ascii="宋体" w:eastAsia="宋体" w:hAnsi="宋体" w:cs="宋体" w:hint="eastAsia"/>
          <w:sz w:val="24"/>
          <w:szCs w:val="24"/>
          <w:lang w:eastAsia="zh-CN"/>
        </w:rPr>
        <w:t>性能</w:t>
      </w:r>
      <w:r w:rsidR="00F63196">
        <w:rPr>
          <w:rFonts w:ascii="宋体" w:eastAsia="宋体" w:hAnsi="宋体" w:cs="宋体" w:hint="eastAsia"/>
          <w:sz w:val="24"/>
          <w:szCs w:val="24"/>
          <w:lang w:eastAsia="zh-CN"/>
        </w:rPr>
        <w:t>分别</w:t>
      </w:r>
      <w:r w:rsidRPr="000909F7">
        <w:rPr>
          <w:rFonts w:ascii="宋体" w:eastAsia="宋体" w:hAnsi="宋体" w:cs="宋体" w:hint="eastAsia"/>
          <w:sz w:val="24"/>
          <w:szCs w:val="24"/>
          <w:lang w:eastAsia="zh-CN"/>
        </w:rPr>
        <w:t>进行了</w:t>
      </w:r>
      <w:r w:rsidR="001A5181">
        <w:rPr>
          <w:rFonts w:ascii="宋体" w:eastAsia="宋体" w:hAnsi="宋体" w:cs="宋体" w:hint="eastAsia"/>
          <w:sz w:val="24"/>
          <w:szCs w:val="24"/>
          <w:lang w:eastAsia="zh-CN"/>
        </w:rPr>
        <w:t>多次</w:t>
      </w:r>
      <w:r w:rsidRPr="000909F7">
        <w:rPr>
          <w:rFonts w:ascii="宋体" w:eastAsia="宋体" w:hAnsi="宋体" w:cs="宋体" w:hint="eastAsia"/>
          <w:sz w:val="24"/>
          <w:szCs w:val="24"/>
          <w:lang w:eastAsia="zh-CN"/>
        </w:rPr>
        <w:t>对比和消融实验，实验结果表明</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可以</w:t>
      </w:r>
      <w:r w:rsidR="00F63196">
        <w:rPr>
          <w:rFonts w:ascii="宋体" w:eastAsia="宋体" w:hAnsi="宋体" w:cs="宋体" w:hint="eastAsia"/>
          <w:sz w:val="24"/>
          <w:szCs w:val="24"/>
          <w:lang w:eastAsia="zh-CN"/>
        </w:rPr>
        <w:t>充分学习到</w:t>
      </w:r>
      <w:r w:rsidRPr="000909F7">
        <w:rPr>
          <w:rFonts w:ascii="宋体" w:eastAsia="宋体" w:hAnsi="宋体" w:cs="宋体" w:hint="eastAsia"/>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9"/>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1" w:name="bookmark70"/>
      <w:bookmarkStart w:id="72" w:name="bookmark69"/>
      <w:bookmarkStart w:id="73" w:name="_Toc192943364"/>
      <w:bookmarkEnd w:id="71"/>
      <w:bookmarkEnd w:id="72"/>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3"/>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4"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4"/>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5" w:name="_Toc192943366"/>
      <w:r w:rsidRPr="005F0813">
        <w:rPr>
          <w:rFonts w:ascii="宋体" w:eastAsia="宋体" w:hAnsi="宋体" w:hint="eastAsia"/>
          <w:lang w:eastAsia="zh-CN"/>
        </w:rPr>
        <w:t>异常反应时间确定和异常前兆数据特征学习</w:t>
      </w:r>
      <w:bookmarkEnd w:id="75"/>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6" w:name="_Toc192943367"/>
      <w:r w:rsidRPr="00FC1FEF">
        <w:rPr>
          <w:rFonts w:ascii="宋体" w:eastAsia="宋体" w:hAnsi="宋体" w:hint="eastAsia"/>
          <w:lang w:eastAsia="zh-CN"/>
        </w:rPr>
        <w:t>不同异常类型的异常前兆数据特征学习</w:t>
      </w:r>
      <w:bookmarkEnd w:id="76"/>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7" w:name="_Toc192943368"/>
      <w:r w:rsidRPr="00FC1FEF">
        <w:rPr>
          <w:rFonts w:ascii="宋体" w:eastAsia="宋体" w:hAnsi="宋体" w:hint="eastAsia"/>
          <w:lang w:eastAsia="zh-CN"/>
        </w:rPr>
        <w:t>基于特征学习的异常预测</w:t>
      </w:r>
      <w:bookmarkEnd w:id="77"/>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8"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8"/>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9" w:name="_Toc192943369"/>
      <w:r w:rsidRPr="00FC1FEF">
        <w:rPr>
          <w:rFonts w:ascii="宋体" w:eastAsia="宋体" w:hAnsi="宋体" w:hint="eastAsia"/>
          <w:sz w:val="36"/>
          <w:szCs w:val="36"/>
          <w:lang w:eastAsia="zh-CN"/>
        </w:rPr>
        <w:lastRenderedPageBreak/>
        <w:t>本章主要工作</w:t>
      </w:r>
      <w:bookmarkEnd w:id="79"/>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0" w:name="_Toc192943370"/>
      <w:r w:rsidRPr="00FC1FEF">
        <w:rPr>
          <w:rFonts w:ascii="宋体" w:eastAsia="宋体" w:hAnsi="宋体" w:hint="eastAsia"/>
          <w:sz w:val="36"/>
          <w:szCs w:val="36"/>
          <w:lang w:eastAsia="zh-CN"/>
        </w:rPr>
        <w:t>问题定义</w:t>
      </w:r>
      <w:bookmarkEnd w:id="80"/>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1" w:name="bookmark72"/>
      <w:bookmarkStart w:id="82" w:name="bookmark71"/>
      <w:bookmarkStart w:id="83" w:name="_Toc192943371"/>
      <w:bookmarkEnd w:id="81"/>
      <w:bookmarkEnd w:id="82"/>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3"/>
    </w:p>
    <w:p w14:paraId="1EC61934" w14:textId="33ED18A5" w:rsidR="00F57DCA" w:rsidRDefault="00F57DCA" w:rsidP="00F57DCA">
      <w:pPr>
        <w:pStyle w:val="3"/>
        <w:spacing w:line="240" w:lineRule="auto"/>
        <w:rPr>
          <w:rFonts w:ascii="宋体" w:eastAsia="宋体" w:hAnsi="宋体" w:cs="宋体"/>
          <w:lang w:eastAsia="zh-CN"/>
        </w:rPr>
      </w:pPr>
      <w:bookmarkStart w:id="84"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4"/>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70"/>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5" w:name="_Toc192943373"/>
      <w:r w:rsidRPr="00BF0F1D">
        <w:rPr>
          <w:rFonts w:ascii="宋体" w:eastAsia="宋体" w:hAnsi="宋体" w:hint="eastAsia"/>
          <w:lang w:eastAsia="zh-CN"/>
        </w:rPr>
        <w:t>频域分析模块</w:t>
      </w:r>
      <w:bookmarkEnd w:id="85"/>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0F5642"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0F5642"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0F5642"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0F5642"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0F5642"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0F5642"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0F5642"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0F5642"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0F5642"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0F5642"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6"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6"/>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0F5642"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0F5642"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0F5642"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0F5642"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0F5642"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7" w:name="_Toc192943375"/>
      <w:r w:rsidRPr="00BF0F1D">
        <w:rPr>
          <w:rFonts w:ascii="宋体" w:eastAsia="宋体" w:hAnsi="宋体" w:hint="eastAsia"/>
          <w:lang w:eastAsia="zh-CN"/>
        </w:rPr>
        <w:t>异常预测模块</w:t>
      </w:r>
      <w:bookmarkEnd w:id="87"/>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0F5642"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0F5642"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0F5642"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0F5642"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0F5642"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0F5642"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0F5642"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0F5642"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8" w:name="_Toc192943376"/>
      <w:r w:rsidRPr="00FC1FEF">
        <w:rPr>
          <w:rFonts w:ascii="宋体" w:eastAsia="宋体" w:hAnsi="宋体" w:hint="eastAsia"/>
          <w:sz w:val="36"/>
          <w:szCs w:val="36"/>
          <w:lang w:eastAsia="zh-CN"/>
        </w:rPr>
        <w:t>实验与分析</w:t>
      </w:r>
      <w:bookmarkEnd w:id="88"/>
    </w:p>
    <w:p w14:paraId="6CE40DD2" w14:textId="676D8168" w:rsidR="00783E8C" w:rsidRPr="00BF0F1D" w:rsidRDefault="00783E8C" w:rsidP="00783E8C">
      <w:pPr>
        <w:pStyle w:val="3"/>
        <w:spacing w:line="240" w:lineRule="auto"/>
        <w:rPr>
          <w:rFonts w:ascii="宋体" w:eastAsia="宋体" w:hAnsi="宋体"/>
          <w:lang w:eastAsia="zh-CN"/>
        </w:rPr>
      </w:pPr>
      <w:bookmarkStart w:id="89" w:name="_Toc192943377"/>
      <w:r w:rsidRPr="00BF0F1D">
        <w:rPr>
          <w:rFonts w:ascii="宋体" w:eastAsia="宋体" w:hAnsi="宋体" w:hint="eastAsia"/>
          <w:lang w:eastAsia="zh-CN"/>
        </w:rPr>
        <w:t>实验设置</w:t>
      </w:r>
      <w:bookmarkEnd w:id="89"/>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0"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0"/>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1" w:name="_Hlk196800239"/>
      <w:r w:rsidRPr="00EB6FEB">
        <w:rPr>
          <w:rFonts w:ascii="宋体" w:eastAsia="宋体" w:hAnsi="宋体" w:cs="宋体" w:hint="eastAsia"/>
          <w:sz w:val="24"/>
          <w:szCs w:val="24"/>
          <w:lang w:eastAsia="zh-CN"/>
        </w:rPr>
        <w:t>通过神经控制微分方程对时间序列进行建模</w:t>
      </w:r>
      <w:bookmarkEnd w:id="91"/>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2"/>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2"/>
      <w:r w:rsidR="004518B2">
        <w:rPr>
          <w:rStyle w:val="ab"/>
        </w:rPr>
        <w:commentReference w:id="92"/>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3" w:name="_Toc192943378"/>
      <w:r w:rsidRPr="00BF0F1D">
        <w:rPr>
          <w:rFonts w:ascii="宋体" w:eastAsia="宋体" w:hAnsi="宋体" w:hint="eastAsia"/>
          <w:lang w:eastAsia="zh-CN"/>
        </w:rPr>
        <w:t>对比实验</w:t>
      </w:r>
      <w:bookmarkEnd w:id="93"/>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5"/>
            <w:r w:rsidRPr="00096AC2">
              <w:rPr>
                <w:rFonts w:ascii="Times New Roman" w:eastAsia="宋体" w:hAnsi="Times New Roman" w:cs="Times New Roman"/>
                <w:sz w:val="21"/>
                <w:szCs w:val="21"/>
              </w:rPr>
              <w:t>CAE-Ensemble</w:t>
            </w:r>
            <w:commentRangeEnd w:id="95"/>
            <w:r w:rsidRPr="00096AC2">
              <w:rPr>
                <w:rStyle w:val="ab"/>
                <w:rFonts w:ascii="Times New Roman" w:hAnsi="Times New Roman" w:cs="Times New Roman"/>
              </w:rPr>
              <w:commentReference w:id="95"/>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hint="eastAsia"/>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hint="eastAsia"/>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6" w:name="_Toc192943379"/>
      <w:r w:rsidRPr="00BF0F1D">
        <w:rPr>
          <w:rFonts w:ascii="宋体" w:eastAsia="宋体" w:hAnsi="宋体" w:hint="eastAsia"/>
          <w:lang w:eastAsia="zh-CN"/>
        </w:rPr>
        <w:lastRenderedPageBreak/>
        <w:t>消融实验</w:t>
      </w:r>
      <w:bookmarkEnd w:id="96"/>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w:t>
      </w:r>
      <w:r w:rsidR="00994EC6">
        <w:rPr>
          <w:rFonts w:ascii="Times New Roman" w:eastAsia="宋体" w:hAnsi="Times New Roman" w:cs="Times New Roman" w:hint="eastAsia"/>
          <w:b/>
          <w:bCs/>
          <w:color w:val="FF0000"/>
          <w:lang w:eastAsia="zh-CN"/>
        </w:rPr>
        <w:t>港口</w:t>
      </w:r>
      <w:r w:rsidR="00994EC6">
        <w:rPr>
          <w:rFonts w:ascii="Times New Roman" w:eastAsia="宋体" w:hAnsi="Times New Roman" w:cs="Times New Roman" w:hint="eastAsia"/>
          <w:b/>
          <w:bCs/>
          <w:color w:val="FF0000"/>
          <w:lang w:eastAsia="zh-CN"/>
        </w:rPr>
        <w:t>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Pr>
                <w:rFonts w:ascii="宋体" w:eastAsia="宋体" w:hAnsi="宋体" w:cs="宋体" w:hint="eastAsia"/>
                <w:spacing w:val="9"/>
                <w:sz w:val="21"/>
                <w:szCs w:val="21"/>
              </w:rPr>
              <w:t>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Pr>
                <w:rFonts w:ascii="宋体" w:eastAsia="宋体" w:hAnsi="宋体" w:cs="宋体" w:hint="eastAsia"/>
                <w:spacing w:val="9"/>
                <w:sz w:val="21"/>
                <w:szCs w:val="21"/>
              </w:rPr>
              <w:t>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7" w:name="_Toc192943380"/>
      <w:r w:rsidRPr="00BF0F1D">
        <w:rPr>
          <w:rFonts w:ascii="宋体" w:eastAsia="宋体" w:hAnsi="宋体" w:hint="eastAsia"/>
          <w:lang w:eastAsia="zh-CN"/>
        </w:rPr>
        <w:t>模型参数分析</w:t>
      </w:r>
      <w:bookmarkEnd w:id="97"/>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77777777" w:rsidR="007930DE" w:rsidRDefault="007930DE" w:rsidP="007930DE">
      <w:pPr>
        <w:spacing w:before="126" w:line="301" w:lineRule="auto"/>
        <w:ind w:left="22" w:right="17" w:firstLine="482"/>
        <w:jc w:val="center"/>
        <w:rPr>
          <w:rFonts w:ascii="宋体" w:eastAsia="宋体" w:hAnsi="宋体" w:cs="宋体"/>
          <w:sz w:val="24"/>
          <w:szCs w:val="24"/>
          <w:lang w:eastAsia="zh-CN"/>
        </w:rPr>
      </w:pPr>
      <w:r>
        <w:rPr>
          <w:rFonts w:ascii="Times New Roman" w:eastAsia="宋体" w:hAnsi="Times New Roman" w:cs="Times New Roman" w:hint="eastAsia"/>
          <w:spacing w:val="9"/>
          <w:sz w:val="24"/>
          <w:szCs w:val="24"/>
          <w:lang w:val="zh-CN" w:eastAsia="zh-CN"/>
        </w:rPr>
        <w:lastRenderedPageBreak/>
        <w:drawing>
          <wp:inline distT="0" distB="0" distL="0" distR="0" wp14:anchorId="1585D443" wp14:editId="5A8D8C6D">
            <wp:extent cx="3853543" cy="2160815"/>
            <wp:effectExtent l="0" t="0" r="13970" b="1143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77777777" w:rsidR="007930DE" w:rsidRDefault="007930DE" w:rsidP="007930DE">
      <w:pPr>
        <w:spacing w:before="126" w:line="301" w:lineRule="auto"/>
        <w:ind w:left="22" w:right="17" w:firstLine="482"/>
        <w:jc w:val="center"/>
        <w:rPr>
          <w:rFonts w:ascii="宋体" w:eastAsia="宋体" w:hAnsi="宋体" w:cs="宋体"/>
          <w:sz w:val="24"/>
          <w:szCs w:val="24"/>
          <w:lang w:eastAsia="zh-CN"/>
        </w:rPr>
      </w:pPr>
      <w:r>
        <w:rPr>
          <w:rFonts w:ascii="Times New Roman" w:eastAsia="宋体" w:hAnsi="Times New Roman" w:cs="Times New Roman" w:hint="eastAsia"/>
          <w:spacing w:val="9"/>
          <w:sz w:val="24"/>
          <w:szCs w:val="24"/>
          <w:lang w:val="zh-CN" w:eastAsia="zh-CN"/>
        </w:rPr>
        <w:drawing>
          <wp:inline distT="0" distB="0" distL="0" distR="0" wp14:anchorId="7E0830C0" wp14:editId="5D2CC9C7">
            <wp:extent cx="3853543" cy="2160815"/>
            <wp:effectExtent l="0" t="0" r="13970" b="1143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5BCF76E2"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55ADBAA2" w14:textId="77777777"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的尺度组合对模型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7B08DBED" w14:textId="77777777" w:rsidR="007930DE" w:rsidRDefault="007930DE" w:rsidP="007930DE">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hint="eastAsia"/>
          <w:b/>
          <w:bCs/>
          <w:sz w:val="18"/>
          <w:szCs w:val="18"/>
          <w:lang w:eastAsia="zh-CN"/>
        </w:rPr>
        <w:lastRenderedPageBreak/>
        <w:drawing>
          <wp:inline distT="0" distB="0" distL="0" distR="0" wp14:anchorId="359D5D9F" wp14:editId="40C6989D">
            <wp:extent cx="3880757" cy="2394404"/>
            <wp:effectExtent l="0" t="0" r="5715" b="635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6DCACCE" w14:textId="0E9E32D7"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8"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8"/>
    </w:p>
    <w:p w14:paraId="494EB8D0" w14:textId="15BEDC82"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FF17AA">
        <w:rPr>
          <w:rFonts w:ascii="Times New Roman" w:eastAsia="宋体" w:hAnsi="Times New Roman" w:cs="Times New Roman" w:hint="eastAsia"/>
          <w:sz w:val="24"/>
          <w:szCs w:val="24"/>
          <w:lang w:eastAsia="zh-CN"/>
        </w:rPr>
        <w:t>可以看到在进行联合检测任务时，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574DC2">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任务时均有小幅下降，</w:t>
      </w:r>
      <w:r w:rsidR="0006747B">
        <w:rPr>
          <w:rFonts w:ascii="Times New Roman" w:eastAsia="宋体" w:hAnsi="Times New Roman" w:cs="Times New Roman" w:hint="eastAsia"/>
          <w:sz w:val="24"/>
          <w:szCs w:val="24"/>
          <w:lang w:eastAsia="zh-CN"/>
        </w:rPr>
        <w:t>这可能是由于在进行联合检测任务时，系统选择的部分参数并不是各个模型最优的运行参数，</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，表明本文设计的系统在同时进行异常检测和异常预测任务时能够具有一定的鲁棒性。</w:t>
      </w:r>
    </w:p>
    <w:p w14:paraId="5FBCBAFA" w14:textId="354330DC" w:rsidR="00FF17AA" w:rsidRPr="00082D6D" w:rsidRDefault="00FF17AA" w:rsidP="00FF17AA">
      <w:pPr>
        <w:spacing w:before="120" w:after="120"/>
        <w:ind w:left="17" w:right="119" w:firstLine="488"/>
        <w:jc w:val="center"/>
        <w:rPr>
          <w:rFonts w:ascii="宋体" w:eastAsia="宋体" w:hAnsi="宋体" w:cs="宋体"/>
          <w:color w:val="000000" w:themeColor="text1"/>
          <w:lang w:eastAsia="zh-CN"/>
        </w:rPr>
      </w:pPr>
      <w:r w:rsidRPr="00082D6D">
        <w:rPr>
          <w:rFonts w:ascii="宋体" w:eastAsia="宋体" w:hAnsi="宋体" w:cs="宋体" w:hint="eastAsia"/>
          <w:color w:val="000000" w:themeColor="text1"/>
          <w:lang w:eastAsia="zh-CN"/>
        </w:rPr>
        <w:t>表</w:t>
      </w:r>
      <w:r w:rsidRPr="00082D6D">
        <w:rPr>
          <w:rFonts w:ascii="Times New Roman" w:eastAsia="宋体" w:hAnsi="Times New Roman" w:cs="Times New Roman"/>
          <w:color w:val="000000" w:themeColor="text1"/>
          <w:lang w:eastAsia="zh-CN"/>
        </w:rPr>
        <w:t>4-1</w:t>
      </w:r>
      <w:r w:rsidR="000D423C">
        <w:rPr>
          <w:rFonts w:ascii="Times New Roman" w:eastAsia="宋体" w:hAnsi="Times New Roman" w:cs="Times New Roman"/>
          <w:color w:val="000000" w:themeColor="text1"/>
          <w:lang w:eastAsia="zh-CN"/>
        </w:rPr>
        <w:t>3</w:t>
      </w:r>
      <w:r w:rsidRPr="00082D6D">
        <w:rPr>
          <w:rFonts w:ascii="宋体" w:eastAsia="宋体" w:hAnsi="宋体" w:cs="宋体"/>
          <w:color w:val="000000" w:themeColor="text1"/>
          <w:lang w:eastAsia="zh-CN"/>
        </w:rPr>
        <w:t xml:space="preserve"> </w:t>
      </w:r>
      <w:r w:rsidRPr="00082D6D">
        <w:rPr>
          <w:rFonts w:ascii="Times New Roman" w:eastAsia="宋体" w:hAnsi="Times New Roman" w:cs="Times New Roman"/>
          <w:color w:val="000000" w:themeColor="text1"/>
          <w:lang w:eastAsia="zh-CN"/>
        </w:rPr>
        <w:t>MTAD-TSD</w:t>
      </w:r>
      <w:r w:rsidRPr="00082D6D">
        <w:rPr>
          <w:rFonts w:ascii="宋体" w:eastAsia="宋体" w:hAnsi="宋体" w:cs="宋体" w:hint="eastAsia"/>
          <w:color w:val="000000" w:themeColor="text1"/>
          <w:lang w:eastAsia="zh-CN"/>
        </w:rPr>
        <w:t>和</w:t>
      </w:r>
      <w:r w:rsidRPr="00082D6D">
        <w:rPr>
          <w:rFonts w:ascii="Times New Roman" w:eastAsia="宋体" w:hAnsi="Times New Roman" w:cs="Times New Roman"/>
          <w:color w:val="000000" w:themeColor="text1"/>
          <w:lang w:eastAsia="zh-CN"/>
        </w:rPr>
        <w:t>MTAP-FM</w:t>
      </w:r>
      <w:r w:rsidRPr="00082D6D">
        <w:rPr>
          <w:rFonts w:ascii="宋体" w:eastAsia="宋体" w:hAnsi="宋体" w:cs="宋体" w:hint="eastAsia"/>
          <w:color w:val="000000" w:themeColor="text1"/>
          <w:lang w:eastAsia="zh-CN"/>
        </w:rPr>
        <w:t>联合实验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648"/>
        <w:gridCol w:w="1582"/>
      </w:tblGrid>
      <w:tr w:rsidR="00082D6D" w:rsidRPr="00082D6D" w14:paraId="7D711E14" w14:textId="77777777" w:rsidTr="00CD6A86">
        <w:trPr>
          <w:jc w:val="center"/>
        </w:trPr>
        <w:tc>
          <w:tcPr>
            <w:tcW w:w="0" w:type="auto"/>
            <w:tcBorders>
              <w:top w:val="single" w:sz="12" w:space="0" w:color="auto"/>
              <w:bottom w:val="single" w:sz="6" w:space="0" w:color="auto"/>
            </w:tcBorders>
          </w:tcPr>
          <w:p w14:paraId="665DFCBB" w14:textId="642B93BD"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数据集</w:t>
            </w:r>
          </w:p>
        </w:tc>
        <w:tc>
          <w:tcPr>
            <w:tcW w:w="0" w:type="auto"/>
            <w:tcBorders>
              <w:top w:val="single" w:sz="12" w:space="0" w:color="auto"/>
              <w:bottom w:val="single" w:sz="6" w:space="0" w:color="auto"/>
            </w:tcBorders>
          </w:tcPr>
          <w:p w14:paraId="3EB59210" w14:textId="509345CC"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hint="eastAsia"/>
                <w:color w:val="000000" w:themeColor="text1"/>
                <w:spacing w:val="9"/>
                <w:sz w:val="24"/>
                <w:szCs w:val="24"/>
              </w:rPr>
              <w:t>M</w:t>
            </w:r>
            <w:r w:rsidRPr="00082D6D">
              <w:rPr>
                <w:rFonts w:ascii="Times New Roman" w:eastAsia="宋体" w:hAnsi="Times New Roman" w:cs="Times New Roman"/>
                <w:color w:val="000000" w:themeColor="text1"/>
                <w:spacing w:val="9"/>
                <w:sz w:val="24"/>
                <w:szCs w:val="24"/>
              </w:rPr>
              <w:t>TAD-TSD</w:t>
            </w:r>
          </w:p>
        </w:tc>
        <w:tc>
          <w:tcPr>
            <w:tcW w:w="0" w:type="auto"/>
            <w:tcBorders>
              <w:top w:val="single" w:sz="12" w:space="0" w:color="auto"/>
              <w:bottom w:val="single" w:sz="6" w:space="0" w:color="auto"/>
            </w:tcBorders>
          </w:tcPr>
          <w:p w14:paraId="56B13A84" w14:textId="4D78DB59"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hint="eastAsia"/>
                <w:color w:val="000000" w:themeColor="text1"/>
                <w:spacing w:val="9"/>
                <w:sz w:val="24"/>
                <w:szCs w:val="24"/>
              </w:rPr>
              <w:t>M</w:t>
            </w:r>
            <w:r w:rsidRPr="00082D6D">
              <w:rPr>
                <w:rFonts w:ascii="Times New Roman" w:eastAsia="宋体" w:hAnsi="Times New Roman" w:cs="Times New Roman"/>
                <w:color w:val="000000" w:themeColor="text1"/>
                <w:spacing w:val="9"/>
                <w:sz w:val="24"/>
                <w:szCs w:val="24"/>
              </w:rPr>
              <w:t>TAP-FM</w:t>
            </w:r>
          </w:p>
        </w:tc>
      </w:tr>
      <w:tr w:rsidR="00082D6D" w:rsidRPr="00082D6D" w14:paraId="793658EE" w14:textId="77777777" w:rsidTr="00CD6A86">
        <w:trPr>
          <w:jc w:val="center"/>
        </w:trPr>
        <w:tc>
          <w:tcPr>
            <w:tcW w:w="0" w:type="auto"/>
            <w:tcBorders>
              <w:top w:val="single" w:sz="6" w:space="0" w:color="auto"/>
            </w:tcBorders>
          </w:tcPr>
          <w:p w14:paraId="779BDAE6" w14:textId="25E62ED0"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SWaT</w:t>
            </w:r>
          </w:p>
        </w:tc>
        <w:tc>
          <w:tcPr>
            <w:tcW w:w="0" w:type="auto"/>
            <w:tcBorders>
              <w:top w:val="single" w:sz="6" w:space="0" w:color="auto"/>
            </w:tcBorders>
          </w:tcPr>
          <w:p w14:paraId="3129B0A7" w14:textId="6EF4D3CA"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83.29/</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7.52</w:t>
            </w:r>
          </w:p>
        </w:tc>
        <w:tc>
          <w:tcPr>
            <w:tcW w:w="0" w:type="auto"/>
            <w:tcBorders>
              <w:top w:val="single" w:sz="6" w:space="0" w:color="auto"/>
            </w:tcBorders>
          </w:tcPr>
          <w:p w14:paraId="276ABD54" w14:textId="1B913345" w:rsidR="00A10963" w:rsidRPr="00082D6D" w:rsidRDefault="00E567CE"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84.31/</w:t>
            </w:r>
            <w:r w:rsidRPr="00082D6D">
              <w:rPr>
                <w:rFonts w:ascii="Times New Roman" w:eastAsia="宋体" w:hAnsi="Times New Roman" w:cs="Times New Roman"/>
                <w:b/>
                <w:bCs/>
                <w:color w:val="000000" w:themeColor="text1"/>
                <w:spacing w:val="9"/>
                <w:sz w:val="24"/>
                <w:szCs w:val="24"/>
              </w:rPr>
              <w:t>86.24</w:t>
            </w:r>
          </w:p>
        </w:tc>
      </w:tr>
      <w:tr w:rsidR="00082D6D" w:rsidRPr="00082D6D" w14:paraId="0F5E79C2" w14:textId="77777777" w:rsidTr="00CD6A86">
        <w:trPr>
          <w:jc w:val="center"/>
        </w:trPr>
        <w:tc>
          <w:tcPr>
            <w:tcW w:w="0" w:type="auto"/>
          </w:tcPr>
          <w:p w14:paraId="34FEAA3B" w14:textId="27B28AB8"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MSL</w:t>
            </w:r>
          </w:p>
        </w:tc>
        <w:tc>
          <w:tcPr>
            <w:tcW w:w="0" w:type="auto"/>
          </w:tcPr>
          <w:p w14:paraId="28D5785F" w14:textId="7E546FF5"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86.37/</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0.02</w:t>
            </w:r>
          </w:p>
        </w:tc>
        <w:tc>
          <w:tcPr>
            <w:tcW w:w="0" w:type="auto"/>
          </w:tcPr>
          <w:p w14:paraId="20778D4F" w14:textId="155EDAC3"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82.43/</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4.28</w:t>
            </w:r>
          </w:p>
        </w:tc>
      </w:tr>
      <w:tr w:rsidR="00082D6D" w:rsidRPr="00082D6D" w14:paraId="3B8E5DB3" w14:textId="77777777" w:rsidTr="00CD6A86">
        <w:trPr>
          <w:jc w:val="center"/>
        </w:trPr>
        <w:tc>
          <w:tcPr>
            <w:tcW w:w="0" w:type="auto"/>
          </w:tcPr>
          <w:p w14:paraId="3671C9F0" w14:textId="2EBF1231"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WADI</w:t>
            </w:r>
          </w:p>
        </w:tc>
        <w:tc>
          <w:tcPr>
            <w:tcW w:w="0" w:type="auto"/>
          </w:tcPr>
          <w:p w14:paraId="465CDA72" w14:textId="30F2D494"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89.18/</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4.58</w:t>
            </w:r>
          </w:p>
        </w:tc>
        <w:tc>
          <w:tcPr>
            <w:tcW w:w="0" w:type="auto"/>
          </w:tcPr>
          <w:p w14:paraId="73353495" w14:textId="3D8AEAAC"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81.64/</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3.44</w:t>
            </w:r>
          </w:p>
        </w:tc>
      </w:tr>
      <w:tr w:rsidR="00082D6D" w:rsidRPr="00082D6D" w14:paraId="61DB3CE6" w14:textId="77777777" w:rsidTr="00CD6A86">
        <w:trPr>
          <w:jc w:val="center"/>
        </w:trPr>
        <w:tc>
          <w:tcPr>
            <w:tcW w:w="0" w:type="auto"/>
          </w:tcPr>
          <w:p w14:paraId="5FAD7E2F" w14:textId="1C08BE1B"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港口数据集</w:t>
            </w:r>
            <w:r w:rsidRPr="00082D6D">
              <w:rPr>
                <w:rFonts w:ascii="Times New Roman" w:eastAsia="宋体" w:hAnsi="Times New Roman" w:cs="Times New Roman"/>
                <w:color w:val="000000" w:themeColor="text1"/>
                <w:spacing w:val="9"/>
                <w:sz w:val="24"/>
                <w:szCs w:val="24"/>
              </w:rPr>
              <w:t>1</w:t>
            </w:r>
          </w:p>
        </w:tc>
        <w:tc>
          <w:tcPr>
            <w:tcW w:w="0" w:type="auto"/>
          </w:tcPr>
          <w:p w14:paraId="1DCEA8F8" w14:textId="559C2457" w:rsidR="00A10963" w:rsidRPr="00082D6D" w:rsidRDefault="0006747B"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6747B">
              <w:rPr>
                <w:rFonts w:ascii="Times New Roman" w:eastAsia="宋体" w:hAnsi="Times New Roman" w:cs="Times New Roman"/>
                <w:color w:val="000000" w:themeColor="text1"/>
                <w:spacing w:val="9"/>
                <w:sz w:val="24"/>
                <w:szCs w:val="24"/>
              </w:rPr>
              <w:t>84.39</w:t>
            </w:r>
            <w:r w:rsidR="00082D6D" w:rsidRPr="00082D6D">
              <w:rPr>
                <w:rFonts w:ascii="Times New Roman" w:eastAsia="宋体" w:hAnsi="Times New Roman" w:cs="Times New Roman"/>
                <w:color w:val="000000" w:themeColor="text1"/>
                <w:spacing w:val="9"/>
                <w:sz w:val="24"/>
                <w:szCs w:val="24"/>
              </w:rPr>
              <w:t>/</w:t>
            </w:r>
            <w:r w:rsidR="00BC69EF" w:rsidRPr="0006747B">
              <w:rPr>
                <w:rFonts w:ascii="Times New Roman" w:eastAsia="宋体" w:hAnsi="Times New Roman" w:cs="Times New Roman" w:hint="eastAsia"/>
                <w:b/>
                <w:bCs/>
                <w:color w:val="000000" w:themeColor="text1"/>
                <w:spacing w:val="9"/>
                <w:sz w:val="24"/>
                <w:szCs w:val="24"/>
              </w:rPr>
              <w:t>8</w:t>
            </w:r>
            <w:r w:rsidR="00BC69EF" w:rsidRPr="0006747B">
              <w:rPr>
                <w:rFonts w:ascii="Times New Roman" w:eastAsia="宋体" w:hAnsi="Times New Roman" w:cs="Times New Roman"/>
                <w:b/>
                <w:bCs/>
                <w:color w:val="000000" w:themeColor="text1"/>
                <w:spacing w:val="9"/>
                <w:sz w:val="24"/>
                <w:szCs w:val="24"/>
              </w:rPr>
              <w:t>9.97</w:t>
            </w:r>
          </w:p>
        </w:tc>
        <w:tc>
          <w:tcPr>
            <w:tcW w:w="0" w:type="auto"/>
          </w:tcPr>
          <w:p w14:paraId="1C34E80B" w14:textId="2DF8D041" w:rsidR="00A10963" w:rsidRPr="00082D6D" w:rsidRDefault="0006747B"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6747B">
              <w:rPr>
                <w:rFonts w:ascii="Times New Roman" w:eastAsia="宋体" w:hAnsi="Times New Roman" w:cs="Times New Roman"/>
                <w:color w:val="000000" w:themeColor="text1"/>
                <w:spacing w:val="9"/>
                <w:sz w:val="24"/>
                <w:szCs w:val="24"/>
              </w:rPr>
              <w:t>86.21</w:t>
            </w:r>
            <w:r w:rsidR="00082D6D" w:rsidRPr="00082D6D">
              <w:rPr>
                <w:rFonts w:ascii="Times New Roman" w:eastAsia="宋体" w:hAnsi="Times New Roman" w:cs="Times New Roman"/>
                <w:color w:val="000000" w:themeColor="text1"/>
                <w:spacing w:val="9"/>
                <w:sz w:val="24"/>
                <w:szCs w:val="24"/>
              </w:rPr>
              <w:t>/</w:t>
            </w:r>
            <w:r w:rsidR="00BC69EF" w:rsidRPr="0006747B">
              <w:rPr>
                <w:rFonts w:ascii="Times New Roman" w:eastAsia="宋体" w:hAnsi="Times New Roman" w:cs="Times New Roman" w:hint="eastAsia"/>
                <w:b/>
                <w:bCs/>
                <w:color w:val="000000" w:themeColor="text1"/>
                <w:spacing w:val="9"/>
                <w:sz w:val="24"/>
                <w:szCs w:val="24"/>
              </w:rPr>
              <w:t>8</w:t>
            </w:r>
            <w:r w:rsidR="00BC69EF" w:rsidRPr="0006747B">
              <w:rPr>
                <w:rFonts w:ascii="Times New Roman" w:eastAsia="宋体" w:hAnsi="Times New Roman" w:cs="Times New Roman"/>
                <w:b/>
                <w:bCs/>
                <w:color w:val="000000" w:themeColor="text1"/>
                <w:spacing w:val="9"/>
                <w:sz w:val="24"/>
                <w:szCs w:val="24"/>
              </w:rPr>
              <w:t>8.46</w:t>
            </w:r>
          </w:p>
        </w:tc>
      </w:tr>
      <w:tr w:rsidR="00082D6D" w:rsidRPr="00082D6D" w14:paraId="5E5F6B28" w14:textId="77777777" w:rsidTr="00CD6A86">
        <w:trPr>
          <w:jc w:val="center"/>
        </w:trPr>
        <w:tc>
          <w:tcPr>
            <w:tcW w:w="0" w:type="auto"/>
          </w:tcPr>
          <w:p w14:paraId="1B4F1C18" w14:textId="1533BE6E"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港口数据集</w:t>
            </w:r>
            <w:r w:rsidRPr="00082D6D">
              <w:rPr>
                <w:rFonts w:ascii="Times New Roman" w:eastAsia="宋体" w:hAnsi="Times New Roman" w:cs="Times New Roman"/>
                <w:color w:val="000000" w:themeColor="text1"/>
                <w:spacing w:val="9"/>
                <w:sz w:val="24"/>
                <w:szCs w:val="24"/>
              </w:rPr>
              <w:t>2</w:t>
            </w:r>
          </w:p>
        </w:tc>
        <w:tc>
          <w:tcPr>
            <w:tcW w:w="0" w:type="auto"/>
          </w:tcPr>
          <w:p w14:paraId="44F59830" w14:textId="594DEDC1"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87.47/</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0.88</w:t>
            </w:r>
          </w:p>
        </w:tc>
        <w:tc>
          <w:tcPr>
            <w:tcW w:w="0" w:type="auto"/>
          </w:tcPr>
          <w:p w14:paraId="1CDC509E" w14:textId="703FE06C"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85.06/</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9" w:name="_Toc192943382"/>
      <w:r w:rsidRPr="00FC1FEF">
        <w:rPr>
          <w:rFonts w:ascii="宋体" w:eastAsia="宋体" w:hAnsi="宋体" w:hint="eastAsia"/>
          <w:sz w:val="36"/>
          <w:szCs w:val="36"/>
          <w:lang w:eastAsia="zh-CN"/>
        </w:rPr>
        <w:lastRenderedPageBreak/>
        <w:t>本章小结</w:t>
      </w:r>
      <w:bookmarkEnd w:id="99"/>
    </w:p>
    <w:p w14:paraId="65319D0D" w14:textId="4535F2CC"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本章设计了一种基于时间序列频域分析和多尺度学习方法的多维时间序列异常预测模型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主要解决了多维时间序列异常预测任务中的以下挑战：1</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如何估算异常反应时间进而准确学习异常前兆数据特征；2</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如何准确学习不同异常类型的异常前兆数据特征；3</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0"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0"/>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1"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1"/>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通过计算多尺度特征相似度和重构误差来进行异常前兆数据的存在性判断和异常波动评估，进而给出全面、准确的异常预测结果。本章在多个公开数据集以及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2" w:name="bookmark98"/>
      <w:bookmarkStart w:id="103" w:name="bookmark97"/>
      <w:bookmarkStart w:id="104" w:name="_Toc192943383"/>
      <w:bookmarkEnd w:id="102"/>
      <w:bookmarkEnd w:id="103"/>
      <w:r>
        <w:rPr>
          <w:rFonts w:hint="eastAsia"/>
          <w:lang w:eastAsia="zh-CN"/>
        </w:rPr>
        <w:t>港口设备</w:t>
      </w:r>
      <w:r w:rsidR="007760C2">
        <w:rPr>
          <w:rFonts w:hint="eastAsia"/>
          <w:lang w:eastAsia="zh-CN"/>
        </w:rPr>
        <w:t>异常检测</w:t>
      </w:r>
      <w:r w:rsidR="00D82FE3">
        <w:rPr>
          <w:spacing w:val="-6"/>
          <w:lang w:eastAsia="zh-CN"/>
        </w:rPr>
        <w:t>系统</w:t>
      </w:r>
      <w:bookmarkEnd w:id="104"/>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5" w:name="_Toc192943384"/>
      <w:r w:rsidRPr="00FC1FEF">
        <w:rPr>
          <w:rFonts w:ascii="宋体" w:eastAsia="宋体" w:hAnsi="宋体" w:hint="eastAsia"/>
          <w:sz w:val="36"/>
          <w:szCs w:val="36"/>
          <w:lang w:eastAsia="zh-CN"/>
        </w:rPr>
        <w:t>系统设计需求</w:t>
      </w:r>
      <w:bookmarkEnd w:id="105"/>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6"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6"/>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8"/>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7"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7"/>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46C49B75">
            <wp:extent cx="5283309" cy="24982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5605" cy="2504085"/>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3BE03893">
            <wp:extent cx="5358130" cy="1699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8130" cy="169926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w:t>
      </w:r>
      <w:r w:rsidRPr="00543516">
        <w:rPr>
          <w:rFonts w:ascii="宋体" w:eastAsia="宋体" w:hAnsi="宋体" w:cs="宋体" w:hint="eastAsia"/>
          <w:sz w:val="24"/>
          <w:szCs w:val="24"/>
          <w:lang w:eastAsia="zh-CN"/>
        </w:rPr>
        <w:lastRenderedPageBreak/>
        <w:t>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407EC61A">
            <wp:extent cx="5358130" cy="1981835"/>
            <wp:effectExtent l="0" t="0" r="0" b="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1"/>
                    <a:stretch>
                      <a:fillRect/>
                    </a:stretch>
                  </pic:blipFill>
                  <pic:spPr>
                    <a:xfrm>
                      <a:off x="0" y="0"/>
                      <a:ext cx="5358130" cy="1981835"/>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2E894FDB">
            <wp:extent cx="2847641" cy="3145971"/>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2"/>
                    <a:stretch>
                      <a:fillRect/>
                    </a:stretch>
                  </pic:blipFill>
                  <pic:spPr>
                    <a:xfrm>
                      <a:off x="0" y="0"/>
                      <a:ext cx="2862436" cy="3162316"/>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w:t>
      </w:r>
      <w:r w:rsidR="00543516" w:rsidRPr="00543516">
        <w:rPr>
          <w:rFonts w:ascii="宋体" w:eastAsia="宋体" w:hAnsi="宋体" w:cs="宋体" w:hint="eastAsia"/>
          <w:sz w:val="24"/>
          <w:szCs w:val="24"/>
          <w:lang w:eastAsia="zh-CN"/>
        </w:rPr>
        <w:lastRenderedPageBreak/>
        <w:t>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05EDDB48" wp14:editId="558DBA90">
            <wp:extent cx="4588328" cy="2232718"/>
            <wp:effectExtent l="0" t="0" r="317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3"/>
                    <a:stretch>
                      <a:fillRect/>
                    </a:stretch>
                  </pic:blipFill>
                  <pic:spPr>
                    <a:xfrm>
                      <a:off x="0" y="0"/>
                      <a:ext cx="4599254" cy="2238035"/>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8" w:name="bookmark226"/>
      <w:bookmarkStart w:id="109" w:name="bookmark100"/>
      <w:bookmarkStart w:id="110" w:name="bookmark99"/>
      <w:bookmarkEnd w:id="108"/>
      <w:bookmarkEnd w:id="109"/>
      <w:bookmarkEnd w:id="110"/>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1" w:name="_Toc192943387"/>
      <w:r w:rsidRPr="00FC1FEF">
        <w:rPr>
          <w:rFonts w:ascii="宋体" w:eastAsia="宋体" w:hAnsi="宋体" w:hint="eastAsia"/>
          <w:sz w:val="36"/>
          <w:szCs w:val="36"/>
          <w:lang w:eastAsia="zh-CN"/>
        </w:rPr>
        <w:t>本章小结</w:t>
      </w:r>
      <w:bookmarkEnd w:id="111"/>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2" w:name="bookmark108"/>
      <w:bookmarkStart w:id="113" w:name="bookmark107"/>
      <w:bookmarkEnd w:id="112"/>
      <w:bookmarkEnd w:id="113"/>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4" w:name="bookmark110"/>
      <w:bookmarkStart w:id="115" w:name="bookmark112"/>
      <w:bookmarkStart w:id="116" w:name="bookmark109"/>
      <w:bookmarkStart w:id="117" w:name="_Toc192943388"/>
      <w:bookmarkEnd w:id="114"/>
      <w:bookmarkEnd w:id="115"/>
      <w:bookmarkEnd w:id="116"/>
      <w:r>
        <w:rPr>
          <w:lang w:eastAsia="zh-CN"/>
        </w:rPr>
        <w:t>总结与展望</w:t>
      </w:r>
      <w:bookmarkEnd w:id="117"/>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8" w:name="bookmark111"/>
      <w:bookmarkStart w:id="119" w:name="_Toc192943389"/>
      <w:bookmarkEnd w:id="118"/>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9"/>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2</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，能够有效兼顾时间序列长期语义信息和局部语义信息的提取，并且能够有效减少其它变量时间序列的时序信息带来的干扰，准确学习到各个变量时间序列内部的语义信息；（3）</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p w14:paraId="053A13AB" w14:textId="77777777"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1C4DAC">
        <w:rPr>
          <w:rFonts w:ascii="宋体" w:eastAsia="宋体" w:hAnsi="宋体" w:cs="宋体" w:hint="eastAsia"/>
          <w:sz w:val="24"/>
          <w:szCs w:val="24"/>
          <w:lang w:eastAsia="zh-CN"/>
        </w:rPr>
        <w:t>（1）</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主导周期的掩码序列来有效学习异常前兆数据特征并且减少正常数据对异常前兆数据特征学习的干扰；（2）</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不同异常类型下的异常前兆数据特征；（3）</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73C62034"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进行了广泛的对比实验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0" w:name="bookmark114"/>
      <w:bookmarkStart w:id="121" w:name="bookmark113"/>
      <w:bookmarkStart w:id="122" w:name="_Toc192943390"/>
      <w:bookmarkEnd w:id="120"/>
      <w:bookmarkEnd w:id="121"/>
      <w:r w:rsidRPr="00BD0874">
        <w:rPr>
          <w:rFonts w:ascii="宋体" w:eastAsia="宋体" w:hAnsi="宋体"/>
          <w:sz w:val="36"/>
          <w:szCs w:val="36"/>
          <w:lang w:eastAsia="zh-CN"/>
        </w:rPr>
        <w:t>未来工作</w:t>
      </w:r>
      <w:bookmarkEnd w:id="122"/>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4"/>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3" w:name="_Toc192943391"/>
      <w:r w:rsidRPr="00EC567A">
        <w:rPr>
          <w:rFonts w:asciiTheme="minorEastAsia" w:hAnsiTheme="minorEastAsia" w:cs="宋体"/>
          <w:b/>
          <w:bCs/>
          <w:spacing w:val="-3"/>
          <w:sz w:val="44"/>
          <w:szCs w:val="44"/>
        </w:rPr>
        <w:t>参考文献</w:t>
      </w:r>
      <w:bookmarkEnd w:id="123"/>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4" w:name="bookmark116"/>
      <w:bookmarkStart w:id="125" w:name="bookmark118"/>
      <w:bookmarkStart w:id="126" w:name="bookmark122"/>
      <w:bookmarkStart w:id="127" w:name="bookmark117"/>
      <w:bookmarkStart w:id="128" w:name="bookmark119"/>
      <w:bookmarkStart w:id="129" w:name="bookmark120"/>
      <w:bookmarkStart w:id="130" w:name="bookmark121"/>
      <w:bookmarkStart w:id="131" w:name="bookmark115"/>
      <w:bookmarkEnd w:id="124"/>
      <w:bookmarkEnd w:id="125"/>
      <w:bookmarkEnd w:id="126"/>
      <w:bookmarkEnd w:id="127"/>
      <w:bookmarkEnd w:id="128"/>
      <w:bookmarkEnd w:id="129"/>
      <w:bookmarkEnd w:id="130"/>
      <w:bookmarkEnd w:id="131"/>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2"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2"/>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3"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3"/>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4" w:name="_Ref190200933"/>
      <w:bookmarkStart w:id="135"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4"/>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6"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5"/>
      <w:bookmarkEnd w:id="136"/>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7"/>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8"/>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9"/>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0"/>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1"/>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2"/>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3"/>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4"/>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5"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5"/>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6"/>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7"/>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8"/>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9"/>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0"/>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1"/>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2"/>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3"/>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4"/>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5"/>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6"/>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7"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7"/>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8"/>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9"/>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0"/>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89"/>
      <w:r w:rsidRPr="00D410F1">
        <w:rPr>
          <w:rFonts w:ascii="Times New Roman" w:hAnsi="Times New Roman" w:cs="Times New Roman"/>
          <w:sz w:val="24"/>
          <w:szCs w:val="24"/>
          <w:lang w:eastAsia="zh-CN"/>
        </w:rPr>
        <w:t>Computation N. Long short-term memory[J]. Neural Comput, 2016, 9: 1735-1780.</w:t>
      </w:r>
      <w:bookmarkEnd w:id="161"/>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2"/>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3"/>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324"/>
      <w:r w:rsidRPr="00A0102A">
        <w:rPr>
          <w:rFonts w:ascii="Times New Roman" w:hAnsi="Times New Roman" w:cs="Times New Roman"/>
          <w:sz w:val="24"/>
          <w:szCs w:val="24"/>
          <w:lang w:eastAsia="zh-CN"/>
        </w:rPr>
        <w:t>Tax D M J, Duin R P W. Support vector data description[J]. Machine learning, 2004, 54: 45-66.</w:t>
      </w:r>
      <w:bookmarkEnd w:id="164"/>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5"/>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6"/>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7"/>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458"/>
      <w:r w:rsidRPr="00A038FF">
        <w:rPr>
          <w:rFonts w:ascii="Times New Roman" w:hAnsi="Times New Roman" w:cs="Times New Roman"/>
          <w:sz w:val="24"/>
          <w:szCs w:val="24"/>
          <w:lang w:eastAsia="zh-CN"/>
        </w:rPr>
        <w:t>Kingma D P, Welling M. Auto-Encoding Variational Bayes[J]. arXiv preprint arXiv:13126114, 2013.</w:t>
      </w:r>
      <w:bookmarkEnd w:id="168"/>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69"/>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0"/>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1"/>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2"/>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3"/>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4"/>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5"/>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6"/>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7"/>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8"/>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9"/>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0"/>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1"/>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2"/>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3"/>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4" w:name="_Ref190036630"/>
      <w:bookmarkStart w:id="185" w:name="_Ref196766742"/>
      <w:commentRangeStart w:id="186"/>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4"/>
      <w:commentRangeEnd w:id="186"/>
      <w:r w:rsidRPr="00EB6B1C">
        <w:rPr>
          <w:rStyle w:val="ab"/>
          <w:color w:val="FF0000"/>
        </w:rPr>
        <w:commentReference w:id="186"/>
      </w:r>
      <w:bookmarkEnd w:id="185"/>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7"/>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8"/>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9"/>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0"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0"/>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1"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1"/>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2"/>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3"/>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4"/>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5"/>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6"/>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7"/>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8"/>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199"/>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0"/>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1"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2"/>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3"/>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905"/>
      <w:r w:rsidRPr="00DC2D7A">
        <w:rPr>
          <w:rFonts w:ascii="Times New Roman" w:hAnsi="Times New Roman" w:cs="Times New Roman"/>
          <w:sz w:val="24"/>
          <w:szCs w:val="24"/>
          <w:lang w:eastAsia="zh-CN"/>
        </w:rPr>
        <w:t>Hawkins D. Identification of outliers[J]. 1980.</w:t>
      </w:r>
      <w:bookmarkEnd w:id="204"/>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5"/>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7076"/>
      <w:r w:rsidRPr="00DC2D7A">
        <w:rPr>
          <w:rFonts w:ascii="Times New Roman" w:hAnsi="Times New Roman" w:cs="Times New Roman"/>
          <w:sz w:val="24"/>
          <w:szCs w:val="24"/>
          <w:lang w:eastAsia="zh-CN"/>
        </w:rPr>
        <w:t>LeCun Y, Bengio Y, Hinton G. Deep learning[J]. nature, 2015, 521(7553): 436-444.</w:t>
      </w:r>
      <w:bookmarkEnd w:id="206"/>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7"/>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8"/>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09"/>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0"/>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1"/>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2"/>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3"/>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4"/>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5"/>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6"/>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5"/>
      <w:footerReference w:type="default" r:id="rId86"/>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2"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5"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6"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proofErr w:type="spellStart"/>
      <w:r w:rsidRPr="00467ACC">
        <w:rPr>
          <w:rFonts w:ascii="LinLibertineT" w:eastAsia="宋体" w:hAnsi="LinLibertineT" w:cs="宋体"/>
          <w:noProof w:val="0"/>
          <w:snapToGrid/>
          <w:color w:val="231F20"/>
          <w:sz w:val="16"/>
          <w:szCs w:val="16"/>
          <w:lang w:eastAsia="zh-CN"/>
        </w:rPr>
        <w:t>Shreshth</w:t>
      </w:r>
      <w:proofErr w:type="spellEnd"/>
      <w:r w:rsidRPr="00467ACC">
        <w:rPr>
          <w:rFonts w:ascii="LinLibertineT" w:eastAsia="宋体" w:hAnsi="LinLibertineT" w:cs="宋体"/>
          <w:noProof w:val="0"/>
          <w:snapToGrid/>
          <w:color w:val="231F20"/>
          <w:sz w:val="16"/>
          <w:szCs w:val="16"/>
          <w:lang w:eastAsia="zh-CN"/>
        </w:rPr>
        <w:t xml:space="preserve"> Tuli, Giuliano </w:t>
      </w:r>
      <w:proofErr w:type="spellStart"/>
      <w:r w:rsidRPr="00467ACC">
        <w:rPr>
          <w:rFonts w:ascii="LinLibertineT" w:eastAsia="宋体" w:hAnsi="LinLibertineT" w:cs="宋体"/>
          <w:noProof w:val="0"/>
          <w:snapToGrid/>
          <w:color w:val="231F20"/>
          <w:sz w:val="16"/>
          <w:szCs w:val="16"/>
          <w:lang w:eastAsia="zh-CN"/>
        </w:rPr>
        <w:t>Casale</w:t>
      </w:r>
      <w:proofErr w:type="spellEnd"/>
      <w:r w:rsidRPr="00467ACC">
        <w:rPr>
          <w:rFonts w:ascii="LinLibertineT" w:eastAsia="宋体" w:hAnsi="LinLibertineT" w:cs="宋体"/>
          <w:noProof w:val="0"/>
          <w:snapToGrid/>
          <w:color w:val="231F20"/>
          <w:sz w:val="16"/>
          <w:szCs w:val="16"/>
          <w:lang w:eastAsia="zh-CN"/>
        </w:rPr>
        <w:t xml:space="preserve">, and Nicholas R. Jennings. 2022. </w:t>
      </w:r>
      <w:proofErr w:type="spellStart"/>
      <w:r w:rsidRPr="00467ACC">
        <w:rPr>
          <w:rFonts w:ascii="LinLibertineT" w:eastAsia="宋体" w:hAnsi="LinLibertineT" w:cs="宋体"/>
          <w:noProof w:val="0"/>
          <w:snapToGrid/>
          <w:color w:val="231F20"/>
          <w:sz w:val="16"/>
          <w:szCs w:val="16"/>
          <w:lang w:eastAsia="zh-CN"/>
        </w:rPr>
        <w:t>TranAD</w:t>
      </w:r>
      <w:proofErr w:type="spellEnd"/>
      <w:r w:rsidRPr="00467ACC">
        <w:rPr>
          <w:rFonts w:ascii="LinLibertineT" w:eastAsia="宋体" w:hAnsi="LinLibertineT" w:cs="宋体"/>
          <w:noProof w:val="0"/>
          <w:snapToGrid/>
          <w:color w:val="231F20"/>
          <w:sz w:val="16"/>
          <w:szCs w:val="16"/>
          <w:lang w:eastAsia="zh-CN"/>
        </w:rPr>
        <w:t xml:space="preserve">: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CB99B" w14:textId="77777777" w:rsidR="000F5642" w:rsidRDefault="000F5642">
      <w:r>
        <w:separator/>
      </w:r>
    </w:p>
  </w:endnote>
  <w:endnote w:type="continuationSeparator" w:id="0">
    <w:p w14:paraId="27B7C82A" w14:textId="77777777" w:rsidR="000F5642" w:rsidRDefault="000F5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95741" w14:textId="77777777" w:rsidR="000F5642" w:rsidRDefault="000F5642">
      <w:r>
        <w:separator/>
      </w:r>
    </w:p>
  </w:footnote>
  <w:footnote w:type="continuationSeparator" w:id="0">
    <w:p w14:paraId="7333EAF3" w14:textId="77777777" w:rsidR="000F5642" w:rsidRDefault="000F56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3BBB"/>
    <w:rsid w:val="00013191"/>
    <w:rsid w:val="000149FD"/>
    <w:rsid w:val="00015EB5"/>
    <w:rsid w:val="00020FA0"/>
    <w:rsid w:val="00021D89"/>
    <w:rsid w:val="00024C52"/>
    <w:rsid w:val="00026CDF"/>
    <w:rsid w:val="000324E8"/>
    <w:rsid w:val="00033218"/>
    <w:rsid w:val="00033DA1"/>
    <w:rsid w:val="000343B4"/>
    <w:rsid w:val="000376F6"/>
    <w:rsid w:val="00041BE5"/>
    <w:rsid w:val="00042049"/>
    <w:rsid w:val="000437F6"/>
    <w:rsid w:val="000451BD"/>
    <w:rsid w:val="000457E6"/>
    <w:rsid w:val="00046202"/>
    <w:rsid w:val="00050EAD"/>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31A"/>
    <w:rsid w:val="000952AA"/>
    <w:rsid w:val="00095E40"/>
    <w:rsid w:val="00096AC2"/>
    <w:rsid w:val="000A0833"/>
    <w:rsid w:val="000A254C"/>
    <w:rsid w:val="000A27F5"/>
    <w:rsid w:val="000A315E"/>
    <w:rsid w:val="000A426F"/>
    <w:rsid w:val="000A4C50"/>
    <w:rsid w:val="000A6026"/>
    <w:rsid w:val="000A6F39"/>
    <w:rsid w:val="000B0034"/>
    <w:rsid w:val="000B1242"/>
    <w:rsid w:val="000B1BEE"/>
    <w:rsid w:val="000B48C4"/>
    <w:rsid w:val="000B4EE4"/>
    <w:rsid w:val="000B607C"/>
    <w:rsid w:val="000B6E01"/>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675"/>
    <w:rsid w:val="001278FC"/>
    <w:rsid w:val="00131012"/>
    <w:rsid w:val="00133F11"/>
    <w:rsid w:val="00134738"/>
    <w:rsid w:val="001362E1"/>
    <w:rsid w:val="001370E7"/>
    <w:rsid w:val="0014062F"/>
    <w:rsid w:val="00143FAB"/>
    <w:rsid w:val="0014444B"/>
    <w:rsid w:val="0014517A"/>
    <w:rsid w:val="00154F95"/>
    <w:rsid w:val="001559DD"/>
    <w:rsid w:val="00155AD9"/>
    <w:rsid w:val="00155EE1"/>
    <w:rsid w:val="00155EF6"/>
    <w:rsid w:val="0015706C"/>
    <w:rsid w:val="00160170"/>
    <w:rsid w:val="00160DB5"/>
    <w:rsid w:val="001611B1"/>
    <w:rsid w:val="00161244"/>
    <w:rsid w:val="00161AB9"/>
    <w:rsid w:val="00161BB1"/>
    <w:rsid w:val="00162C7E"/>
    <w:rsid w:val="00165B07"/>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84E"/>
    <w:rsid w:val="00186543"/>
    <w:rsid w:val="00192798"/>
    <w:rsid w:val="00195E14"/>
    <w:rsid w:val="00196726"/>
    <w:rsid w:val="001A0C07"/>
    <w:rsid w:val="001A1783"/>
    <w:rsid w:val="001A3771"/>
    <w:rsid w:val="001A5181"/>
    <w:rsid w:val="001A542E"/>
    <w:rsid w:val="001A6137"/>
    <w:rsid w:val="001A6A69"/>
    <w:rsid w:val="001A75FC"/>
    <w:rsid w:val="001B0386"/>
    <w:rsid w:val="001B0710"/>
    <w:rsid w:val="001B136F"/>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6AB2"/>
    <w:rsid w:val="00227CD9"/>
    <w:rsid w:val="00231180"/>
    <w:rsid w:val="00233D23"/>
    <w:rsid w:val="00233FA1"/>
    <w:rsid w:val="002352D7"/>
    <w:rsid w:val="00235F65"/>
    <w:rsid w:val="002416CB"/>
    <w:rsid w:val="00243B59"/>
    <w:rsid w:val="00244690"/>
    <w:rsid w:val="00244BE3"/>
    <w:rsid w:val="00246985"/>
    <w:rsid w:val="00247041"/>
    <w:rsid w:val="00253063"/>
    <w:rsid w:val="00253187"/>
    <w:rsid w:val="00256F33"/>
    <w:rsid w:val="00257901"/>
    <w:rsid w:val="00257ACD"/>
    <w:rsid w:val="00257B6C"/>
    <w:rsid w:val="00261045"/>
    <w:rsid w:val="002638A1"/>
    <w:rsid w:val="002666EF"/>
    <w:rsid w:val="0026729F"/>
    <w:rsid w:val="0026795F"/>
    <w:rsid w:val="00267A27"/>
    <w:rsid w:val="00270042"/>
    <w:rsid w:val="00270217"/>
    <w:rsid w:val="00273D95"/>
    <w:rsid w:val="00277C63"/>
    <w:rsid w:val="00283227"/>
    <w:rsid w:val="0028378B"/>
    <w:rsid w:val="002850E6"/>
    <w:rsid w:val="00290D57"/>
    <w:rsid w:val="00293722"/>
    <w:rsid w:val="002943C3"/>
    <w:rsid w:val="00294D3D"/>
    <w:rsid w:val="00294E7B"/>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1984"/>
    <w:rsid w:val="00322746"/>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1FF4"/>
    <w:rsid w:val="003520BE"/>
    <w:rsid w:val="00355164"/>
    <w:rsid w:val="0035535D"/>
    <w:rsid w:val="00356869"/>
    <w:rsid w:val="00363034"/>
    <w:rsid w:val="00364F8F"/>
    <w:rsid w:val="00370B4C"/>
    <w:rsid w:val="0037118A"/>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A0BC1"/>
    <w:rsid w:val="003A3363"/>
    <w:rsid w:val="003A4C0E"/>
    <w:rsid w:val="003A72D3"/>
    <w:rsid w:val="003B0601"/>
    <w:rsid w:val="003B0B95"/>
    <w:rsid w:val="003B1778"/>
    <w:rsid w:val="003B19EE"/>
    <w:rsid w:val="003B3208"/>
    <w:rsid w:val="003B3D09"/>
    <w:rsid w:val="003B4256"/>
    <w:rsid w:val="003B42D4"/>
    <w:rsid w:val="003B5FD1"/>
    <w:rsid w:val="003B6B51"/>
    <w:rsid w:val="003B7AD4"/>
    <w:rsid w:val="003C0B36"/>
    <w:rsid w:val="003C497C"/>
    <w:rsid w:val="003C6D90"/>
    <w:rsid w:val="003D5DEF"/>
    <w:rsid w:val="003D5E71"/>
    <w:rsid w:val="003E11B5"/>
    <w:rsid w:val="003E3015"/>
    <w:rsid w:val="003F043E"/>
    <w:rsid w:val="003F15CA"/>
    <w:rsid w:val="003F3196"/>
    <w:rsid w:val="003F35BD"/>
    <w:rsid w:val="003F4DE8"/>
    <w:rsid w:val="003F6C0A"/>
    <w:rsid w:val="004005E5"/>
    <w:rsid w:val="004047E1"/>
    <w:rsid w:val="004058CC"/>
    <w:rsid w:val="004070AF"/>
    <w:rsid w:val="004074DD"/>
    <w:rsid w:val="00410647"/>
    <w:rsid w:val="00410C7C"/>
    <w:rsid w:val="00413AB8"/>
    <w:rsid w:val="0042006A"/>
    <w:rsid w:val="00421131"/>
    <w:rsid w:val="00422181"/>
    <w:rsid w:val="00422A74"/>
    <w:rsid w:val="004238A8"/>
    <w:rsid w:val="00426F80"/>
    <w:rsid w:val="004276C0"/>
    <w:rsid w:val="004304A5"/>
    <w:rsid w:val="004308DA"/>
    <w:rsid w:val="00431831"/>
    <w:rsid w:val="00432202"/>
    <w:rsid w:val="004344A8"/>
    <w:rsid w:val="00437AB1"/>
    <w:rsid w:val="004414EF"/>
    <w:rsid w:val="0044332C"/>
    <w:rsid w:val="004433E9"/>
    <w:rsid w:val="0044437D"/>
    <w:rsid w:val="00444FE1"/>
    <w:rsid w:val="004466E1"/>
    <w:rsid w:val="0045008A"/>
    <w:rsid w:val="004518B2"/>
    <w:rsid w:val="00452B8E"/>
    <w:rsid w:val="00452DC3"/>
    <w:rsid w:val="00453447"/>
    <w:rsid w:val="00454476"/>
    <w:rsid w:val="0045502F"/>
    <w:rsid w:val="00456905"/>
    <w:rsid w:val="004610EA"/>
    <w:rsid w:val="00461DC2"/>
    <w:rsid w:val="00462684"/>
    <w:rsid w:val="004635FB"/>
    <w:rsid w:val="0046542B"/>
    <w:rsid w:val="0046572C"/>
    <w:rsid w:val="00467ACC"/>
    <w:rsid w:val="00467E27"/>
    <w:rsid w:val="004701BE"/>
    <w:rsid w:val="004727F1"/>
    <w:rsid w:val="0047441C"/>
    <w:rsid w:val="00475496"/>
    <w:rsid w:val="00475547"/>
    <w:rsid w:val="004762DE"/>
    <w:rsid w:val="00476AAE"/>
    <w:rsid w:val="00476ED5"/>
    <w:rsid w:val="00480597"/>
    <w:rsid w:val="00480783"/>
    <w:rsid w:val="004816A9"/>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C0670"/>
    <w:rsid w:val="004C0A27"/>
    <w:rsid w:val="004C0D73"/>
    <w:rsid w:val="004C10C7"/>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30E9"/>
    <w:rsid w:val="004E3B1D"/>
    <w:rsid w:val="004F31D9"/>
    <w:rsid w:val="004F4930"/>
    <w:rsid w:val="004F51F6"/>
    <w:rsid w:val="004F536D"/>
    <w:rsid w:val="004F621B"/>
    <w:rsid w:val="004F67E6"/>
    <w:rsid w:val="004F7326"/>
    <w:rsid w:val="005037B4"/>
    <w:rsid w:val="00503C38"/>
    <w:rsid w:val="005104AA"/>
    <w:rsid w:val="005106B2"/>
    <w:rsid w:val="0051651A"/>
    <w:rsid w:val="00516C2D"/>
    <w:rsid w:val="00517C45"/>
    <w:rsid w:val="0052043D"/>
    <w:rsid w:val="005207A3"/>
    <w:rsid w:val="00520DF5"/>
    <w:rsid w:val="00521FB7"/>
    <w:rsid w:val="0052221C"/>
    <w:rsid w:val="00522405"/>
    <w:rsid w:val="0052671E"/>
    <w:rsid w:val="00526FAF"/>
    <w:rsid w:val="005340BA"/>
    <w:rsid w:val="00534339"/>
    <w:rsid w:val="00536C3B"/>
    <w:rsid w:val="00540D1D"/>
    <w:rsid w:val="00541088"/>
    <w:rsid w:val="00542F6C"/>
    <w:rsid w:val="00543516"/>
    <w:rsid w:val="005450D0"/>
    <w:rsid w:val="00545C9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1968"/>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7015"/>
    <w:rsid w:val="005F706E"/>
    <w:rsid w:val="005F7F4F"/>
    <w:rsid w:val="00601353"/>
    <w:rsid w:val="006023C0"/>
    <w:rsid w:val="00606BBF"/>
    <w:rsid w:val="0061055E"/>
    <w:rsid w:val="00613A7F"/>
    <w:rsid w:val="00614B32"/>
    <w:rsid w:val="006167CB"/>
    <w:rsid w:val="0062127A"/>
    <w:rsid w:val="00623761"/>
    <w:rsid w:val="00631074"/>
    <w:rsid w:val="006313A9"/>
    <w:rsid w:val="00631F12"/>
    <w:rsid w:val="0063342C"/>
    <w:rsid w:val="00633430"/>
    <w:rsid w:val="00635337"/>
    <w:rsid w:val="006357F8"/>
    <w:rsid w:val="00635C15"/>
    <w:rsid w:val="00640961"/>
    <w:rsid w:val="006416BC"/>
    <w:rsid w:val="00641758"/>
    <w:rsid w:val="00647A28"/>
    <w:rsid w:val="00651967"/>
    <w:rsid w:val="006544E6"/>
    <w:rsid w:val="00660CBD"/>
    <w:rsid w:val="006623C6"/>
    <w:rsid w:val="00666E1E"/>
    <w:rsid w:val="00670BCA"/>
    <w:rsid w:val="006711B2"/>
    <w:rsid w:val="00671EE4"/>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753E"/>
    <w:rsid w:val="006977D1"/>
    <w:rsid w:val="006A10B0"/>
    <w:rsid w:val="006A179F"/>
    <w:rsid w:val="006A2357"/>
    <w:rsid w:val="006A35C5"/>
    <w:rsid w:val="006A3DA9"/>
    <w:rsid w:val="006A461F"/>
    <w:rsid w:val="006A64D6"/>
    <w:rsid w:val="006A7805"/>
    <w:rsid w:val="006B134E"/>
    <w:rsid w:val="006B1587"/>
    <w:rsid w:val="006B25C5"/>
    <w:rsid w:val="006B47C5"/>
    <w:rsid w:val="006C3A7D"/>
    <w:rsid w:val="006C4142"/>
    <w:rsid w:val="006C5E4A"/>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73B1"/>
    <w:rsid w:val="00717C06"/>
    <w:rsid w:val="00720B41"/>
    <w:rsid w:val="00721062"/>
    <w:rsid w:val="0072421A"/>
    <w:rsid w:val="00725EC9"/>
    <w:rsid w:val="007276FC"/>
    <w:rsid w:val="007312D8"/>
    <w:rsid w:val="0073157C"/>
    <w:rsid w:val="00733C6C"/>
    <w:rsid w:val="00737AA6"/>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72A94"/>
    <w:rsid w:val="007760C2"/>
    <w:rsid w:val="007766F0"/>
    <w:rsid w:val="00777D1F"/>
    <w:rsid w:val="0078206E"/>
    <w:rsid w:val="00783E8C"/>
    <w:rsid w:val="007855F9"/>
    <w:rsid w:val="00791CF6"/>
    <w:rsid w:val="00791E9A"/>
    <w:rsid w:val="007930DE"/>
    <w:rsid w:val="00794EAA"/>
    <w:rsid w:val="00796C52"/>
    <w:rsid w:val="007A24FE"/>
    <w:rsid w:val="007A2B87"/>
    <w:rsid w:val="007A3082"/>
    <w:rsid w:val="007A3182"/>
    <w:rsid w:val="007A3E19"/>
    <w:rsid w:val="007B2EF8"/>
    <w:rsid w:val="007B3D3C"/>
    <w:rsid w:val="007B5F09"/>
    <w:rsid w:val="007B6276"/>
    <w:rsid w:val="007B6B14"/>
    <w:rsid w:val="007C000E"/>
    <w:rsid w:val="007C1AE6"/>
    <w:rsid w:val="007C5897"/>
    <w:rsid w:val="007C668A"/>
    <w:rsid w:val="007C6A11"/>
    <w:rsid w:val="007D03A0"/>
    <w:rsid w:val="007D2541"/>
    <w:rsid w:val="007D3042"/>
    <w:rsid w:val="007D3A55"/>
    <w:rsid w:val="007D42B8"/>
    <w:rsid w:val="007D4DAF"/>
    <w:rsid w:val="007D5856"/>
    <w:rsid w:val="007D5AB4"/>
    <w:rsid w:val="007D7821"/>
    <w:rsid w:val="007E0362"/>
    <w:rsid w:val="007E14EF"/>
    <w:rsid w:val="007E183F"/>
    <w:rsid w:val="007E49C5"/>
    <w:rsid w:val="007E6247"/>
    <w:rsid w:val="007E6AB3"/>
    <w:rsid w:val="007E7667"/>
    <w:rsid w:val="007F0527"/>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B54"/>
    <w:rsid w:val="008304BC"/>
    <w:rsid w:val="008323BA"/>
    <w:rsid w:val="00835645"/>
    <w:rsid w:val="00836684"/>
    <w:rsid w:val="00836A04"/>
    <w:rsid w:val="00836AAE"/>
    <w:rsid w:val="0084063B"/>
    <w:rsid w:val="00841CB5"/>
    <w:rsid w:val="00844018"/>
    <w:rsid w:val="00844775"/>
    <w:rsid w:val="00844DEF"/>
    <w:rsid w:val="00845E28"/>
    <w:rsid w:val="00846D64"/>
    <w:rsid w:val="0085053C"/>
    <w:rsid w:val="00852B5A"/>
    <w:rsid w:val="00853596"/>
    <w:rsid w:val="00854595"/>
    <w:rsid w:val="00854C96"/>
    <w:rsid w:val="00855205"/>
    <w:rsid w:val="00856A78"/>
    <w:rsid w:val="00864BE2"/>
    <w:rsid w:val="00866592"/>
    <w:rsid w:val="008676B4"/>
    <w:rsid w:val="0087094A"/>
    <w:rsid w:val="00873691"/>
    <w:rsid w:val="008739D0"/>
    <w:rsid w:val="00873C8F"/>
    <w:rsid w:val="00873FCB"/>
    <w:rsid w:val="00875546"/>
    <w:rsid w:val="00876EF1"/>
    <w:rsid w:val="00876FDB"/>
    <w:rsid w:val="00877024"/>
    <w:rsid w:val="008814AD"/>
    <w:rsid w:val="00883794"/>
    <w:rsid w:val="00884798"/>
    <w:rsid w:val="00884C6B"/>
    <w:rsid w:val="00884D70"/>
    <w:rsid w:val="0088509C"/>
    <w:rsid w:val="008871B1"/>
    <w:rsid w:val="0089069C"/>
    <w:rsid w:val="00891651"/>
    <w:rsid w:val="00893195"/>
    <w:rsid w:val="0089437C"/>
    <w:rsid w:val="00894A3B"/>
    <w:rsid w:val="00895220"/>
    <w:rsid w:val="00897476"/>
    <w:rsid w:val="008978D2"/>
    <w:rsid w:val="008A1458"/>
    <w:rsid w:val="008A195F"/>
    <w:rsid w:val="008A20F5"/>
    <w:rsid w:val="008B0776"/>
    <w:rsid w:val="008B0823"/>
    <w:rsid w:val="008B2787"/>
    <w:rsid w:val="008B553D"/>
    <w:rsid w:val="008B55AA"/>
    <w:rsid w:val="008B6D8F"/>
    <w:rsid w:val="008C0EFB"/>
    <w:rsid w:val="008C177D"/>
    <w:rsid w:val="008C767E"/>
    <w:rsid w:val="008C7B79"/>
    <w:rsid w:val="008D018A"/>
    <w:rsid w:val="008D30B5"/>
    <w:rsid w:val="008D4D6A"/>
    <w:rsid w:val="008D59A6"/>
    <w:rsid w:val="008D5B2B"/>
    <w:rsid w:val="008D5F8F"/>
    <w:rsid w:val="008D607E"/>
    <w:rsid w:val="008E1AD0"/>
    <w:rsid w:val="008F177B"/>
    <w:rsid w:val="008F17A2"/>
    <w:rsid w:val="008F22D8"/>
    <w:rsid w:val="008F27F7"/>
    <w:rsid w:val="008F497E"/>
    <w:rsid w:val="008F502F"/>
    <w:rsid w:val="008F5619"/>
    <w:rsid w:val="008F7167"/>
    <w:rsid w:val="00900C8F"/>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3EB8"/>
    <w:rsid w:val="0094444B"/>
    <w:rsid w:val="0094737F"/>
    <w:rsid w:val="00947AC0"/>
    <w:rsid w:val="00952BC3"/>
    <w:rsid w:val="00954D98"/>
    <w:rsid w:val="00957C58"/>
    <w:rsid w:val="009615A4"/>
    <w:rsid w:val="009625A3"/>
    <w:rsid w:val="00966626"/>
    <w:rsid w:val="009716D8"/>
    <w:rsid w:val="00971CC2"/>
    <w:rsid w:val="00972C3F"/>
    <w:rsid w:val="0097601A"/>
    <w:rsid w:val="00976DE1"/>
    <w:rsid w:val="009818B5"/>
    <w:rsid w:val="009831FF"/>
    <w:rsid w:val="00983EEF"/>
    <w:rsid w:val="009851A5"/>
    <w:rsid w:val="009856D7"/>
    <w:rsid w:val="00985DA9"/>
    <w:rsid w:val="009873F5"/>
    <w:rsid w:val="009876E2"/>
    <w:rsid w:val="009908DB"/>
    <w:rsid w:val="0099099D"/>
    <w:rsid w:val="0099194E"/>
    <w:rsid w:val="00994A10"/>
    <w:rsid w:val="00994EC6"/>
    <w:rsid w:val="00997043"/>
    <w:rsid w:val="0099712B"/>
    <w:rsid w:val="009A0110"/>
    <w:rsid w:val="009A302D"/>
    <w:rsid w:val="009A5445"/>
    <w:rsid w:val="009A5A73"/>
    <w:rsid w:val="009A6C7F"/>
    <w:rsid w:val="009A6D80"/>
    <w:rsid w:val="009A77D1"/>
    <w:rsid w:val="009B296B"/>
    <w:rsid w:val="009B3CD9"/>
    <w:rsid w:val="009B483E"/>
    <w:rsid w:val="009B600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AF2"/>
    <w:rsid w:val="009F06DE"/>
    <w:rsid w:val="009F12EB"/>
    <w:rsid w:val="009F1534"/>
    <w:rsid w:val="009F3962"/>
    <w:rsid w:val="009F4DCD"/>
    <w:rsid w:val="009F5C26"/>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685F"/>
    <w:rsid w:val="00A372EC"/>
    <w:rsid w:val="00A44904"/>
    <w:rsid w:val="00A4669C"/>
    <w:rsid w:val="00A47C6A"/>
    <w:rsid w:val="00A5076B"/>
    <w:rsid w:val="00A5127C"/>
    <w:rsid w:val="00A52FC6"/>
    <w:rsid w:val="00A57557"/>
    <w:rsid w:val="00A619EC"/>
    <w:rsid w:val="00A62FC4"/>
    <w:rsid w:val="00A65444"/>
    <w:rsid w:val="00A67564"/>
    <w:rsid w:val="00A67625"/>
    <w:rsid w:val="00A67F50"/>
    <w:rsid w:val="00A70176"/>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D4E"/>
    <w:rsid w:val="00BE2B53"/>
    <w:rsid w:val="00BE49DF"/>
    <w:rsid w:val="00BE5220"/>
    <w:rsid w:val="00BE624B"/>
    <w:rsid w:val="00BE63F4"/>
    <w:rsid w:val="00BE6FA3"/>
    <w:rsid w:val="00BE70FE"/>
    <w:rsid w:val="00BF0F1D"/>
    <w:rsid w:val="00BF33AA"/>
    <w:rsid w:val="00BF372E"/>
    <w:rsid w:val="00BF4F93"/>
    <w:rsid w:val="00BF55A2"/>
    <w:rsid w:val="00BF5601"/>
    <w:rsid w:val="00C0098C"/>
    <w:rsid w:val="00C01EB5"/>
    <w:rsid w:val="00C02652"/>
    <w:rsid w:val="00C03DE5"/>
    <w:rsid w:val="00C04C02"/>
    <w:rsid w:val="00C053F5"/>
    <w:rsid w:val="00C0684C"/>
    <w:rsid w:val="00C06B10"/>
    <w:rsid w:val="00C07885"/>
    <w:rsid w:val="00C10AFB"/>
    <w:rsid w:val="00C153A0"/>
    <w:rsid w:val="00C16660"/>
    <w:rsid w:val="00C2105E"/>
    <w:rsid w:val="00C2260D"/>
    <w:rsid w:val="00C233A8"/>
    <w:rsid w:val="00C23CB4"/>
    <w:rsid w:val="00C23CF7"/>
    <w:rsid w:val="00C23D3C"/>
    <w:rsid w:val="00C25E71"/>
    <w:rsid w:val="00C265BB"/>
    <w:rsid w:val="00C30910"/>
    <w:rsid w:val="00C31E8F"/>
    <w:rsid w:val="00C32620"/>
    <w:rsid w:val="00C3285D"/>
    <w:rsid w:val="00C42FA2"/>
    <w:rsid w:val="00C45A24"/>
    <w:rsid w:val="00C461B5"/>
    <w:rsid w:val="00C4634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54AF"/>
    <w:rsid w:val="00C75F10"/>
    <w:rsid w:val="00C771A8"/>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6FDD"/>
    <w:rsid w:val="00CA718C"/>
    <w:rsid w:val="00CB0685"/>
    <w:rsid w:val="00CB0935"/>
    <w:rsid w:val="00CB10CC"/>
    <w:rsid w:val="00CB16A8"/>
    <w:rsid w:val="00CB3297"/>
    <w:rsid w:val="00CB32D9"/>
    <w:rsid w:val="00CB4053"/>
    <w:rsid w:val="00CB41F4"/>
    <w:rsid w:val="00CB49BD"/>
    <w:rsid w:val="00CB5F1A"/>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7BA1"/>
    <w:rsid w:val="00D30443"/>
    <w:rsid w:val="00D311A0"/>
    <w:rsid w:val="00D319CD"/>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61790"/>
    <w:rsid w:val="00D61B06"/>
    <w:rsid w:val="00D6448C"/>
    <w:rsid w:val="00D652D9"/>
    <w:rsid w:val="00D67BDA"/>
    <w:rsid w:val="00D67CB6"/>
    <w:rsid w:val="00D702CD"/>
    <w:rsid w:val="00D726BD"/>
    <w:rsid w:val="00D733D7"/>
    <w:rsid w:val="00D74B12"/>
    <w:rsid w:val="00D74FF5"/>
    <w:rsid w:val="00D768AF"/>
    <w:rsid w:val="00D76CF3"/>
    <w:rsid w:val="00D77A74"/>
    <w:rsid w:val="00D81F63"/>
    <w:rsid w:val="00D82FE3"/>
    <w:rsid w:val="00D840D0"/>
    <w:rsid w:val="00D851E9"/>
    <w:rsid w:val="00D853AC"/>
    <w:rsid w:val="00D85D38"/>
    <w:rsid w:val="00D931AB"/>
    <w:rsid w:val="00D93812"/>
    <w:rsid w:val="00D953AF"/>
    <w:rsid w:val="00D9739B"/>
    <w:rsid w:val="00DA033E"/>
    <w:rsid w:val="00DA19FB"/>
    <w:rsid w:val="00DA32FF"/>
    <w:rsid w:val="00DA4A76"/>
    <w:rsid w:val="00DA535D"/>
    <w:rsid w:val="00DA5B9E"/>
    <w:rsid w:val="00DA63A0"/>
    <w:rsid w:val="00DA76E7"/>
    <w:rsid w:val="00DB051C"/>
    <w:rsid w:val="00DB1945"/>
    <w:rsid w:val="00DB2A2F"/>
    <w:rsid w:val="00DB4F11"/>
    <w:rsid w:val="00DC2D7A"/>
    <w:rsid w:val="00DC5632"/>
    <w:rsid w:val="00DD0188"/>
    <w:rsid w:val="00DD1ECD"/>
    <w:rsid w:val="00DD223A"/>
    <w:rsid w:val="00DD5631"/>
    <w:rsid w:val="00DD67C6"/>
    <w:rsid w:val="00DD6D28"/>
    <w:rsid w:val="00DE1064"/>
    <w:rsid w:val="00DE168B"/>
    <w:rsid w:val="00DE1A13"/>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3BE3"/>
    <w:rsid w:val="00E0588D"/>
    <w:rsid w:val="00E0637B"/>
    <w:rsid w:val="00E07997"/>
    <w:rsid w:val="00E12841"/>
    <w:rsid w:val="00E154A6"/>
    <w:rsid w:val="00E15D6E"/>
    <w:rsid w:val="00E201A7"/>
    <w:rsid w:val="00E210CD"/>
    <w:rsid w:val="00E26CCE"/>
    <w:rsid w:val="00E274A3"/>
    <w:rsid w:val="00E30CF6"/>
    <w:rsid w:val="00E31D51"/>
    <w:rsid w:val="00E327E8"/>
    <w:rsid w:val="00E335CB"/>
    <w:rsid w:val="00E339FE"/>
    <w:rsid w:val="00E34A3C"/>
    <w:rsid w:val="00E35721"/>
    <w:rsid w:val="00E402DF"/>
    <w:rsid w:val="00E41BAE"/>
    <w:rsid w:val="00E431D8"/>
    <w:rsid w:val="00E435ED"/>
    <w:rsid w:val="00E45F53"/>
    <w:rsid w:val="00E46039"/>
    <w:rsid w:val="00E52E75"/>
    <w:rsid w:val="00E53785"/>
    <w:rsid w:val="00E54E2E"/>
    <w:rsid w:val="00E552EA"/>
    <w:rsid w:val="00E5631E"/>
    <w:rsid w:val="00E567CE"/>
    <w:rsid w:val="00E60383"/>
    <w:rsid w:val="00E62064"/>
    <w:rsid w:val="00E63329"/>
    <w:rsid w:val="00E6606E"/>
    <w:rsid w:val="00E67091"/>
    <w:rsid w:val="00E6757D"/>
    <w:rsid w:val="00E67FB8"/>
    <w:rsid w:val="00E70922"/>
    <w:rsid w:val="00E7307E"/>
    <w:rsid w:val="00E743E4"/>
    <w:rsid w:val="00E76966"/>
    <w:rsid w:val="00E76DF5"/>
    <w:rsid w:val="00E77766"/>
    <w:rsid w:val="00E80057"/>
    <w:rsid w:val="00E82231"/>
    <w:rsid w:val="00E828F7"/>
    <w:rsid w:val="00E82B24"/>
    <w:rsid w:val="00E8378F"/>
    <w:rsid w:val="00E83AA9"/>
    <w:rsid w:val="00E876C2"/>
    <w:rsid w:val="00E90FE1"/>
    <w:rsid w:val="00E93900"/>
    <w:rsid w:val="00E95B16"/>
    <w:rsid w:val="00E95F3F"/>
    <w:rsid w:val="00E96D62"/>
    <w:rsid w:val="00EA136E"/>
    <w:rsid w:val="00EA16E8"/>
    <w:rsid w:val="00EA36B3"/>
    <w:rsid w:val="00EA375B"/>
    <w:rsid w:val="00EA37C0"/>
    <w:rsid w:val="00EA3908"/>
    <w:rsid w:val="00EA4FF6"/>
    <w:rsid w:val="00EA6108"/>
    <w:rsid w:val="00EA6229"/>
    <w:rsid w:val="00EA744D"/>
    <w:rsid w:val="00EA75EE"/>
    <w:rsid w:val="00EB35D5"/>
    <w:rsid w:val="00EB6489"/>
    <w:rsid w:val="00EB6B1C"/>
    <w:rsid w:val="00EB6FEB"/>
    <w:rsid w:val="00EB71C3"/>
    <w:rsid w:val="00EB7315"/>
    <w:rsid w:val="00EB73DC"/>
    <w:rsid w:val="00EC567A"/>
    <w:rsid w:val="00EC5AA9"/>
    <w:rsid w:val="00ED138F"/>
    <w:rsid w:val="00ED552D"/>
    <w:rsid w:val="00ED5C22"/>
    <w:rsid w:val="00ED5EB8"/>
    <w:rsid w:val="00ED7C1B"/>
    <w:rsid w:val="00EE084A"/>
    <w:rsid w:val="00EE23E4"/>
    <w:rsid w:val="00EE29CD"/>
    <w:rsid w:val="00EE3FAA"/>
    <w:rsid w:val="00EE6EA6"/>
    <w:rsid w:val="00EF0296"/>
    <w:rsid w:val="00EF0EA1"/>
    <w:rsid w:val="00EF11C5"/>
    <w:rsid w:val="00EF2D59"/>
    <w:rsid w:val="00EF46A1"/>
    <w:rsid w:val="00EF4E42"/>
    <w:rsid w:val="00EF72F1"/>
    <w:rsid w:val="00EF7C61"/>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2989"/>
    <w:rsid w:val="00F45C77"/>
    <w:rsid w:val="00F45D7D"/>
    <w:rsid w:val="00F52548"/>
    <w:rsid w:val="00F54226"/>
    <w:rsid w:val="00F54570"/>
    <w:rsid w:val="00F56B1C"/>
    <w:rsid w:val="00F57D85"/>
    <w:rsid w:val="00F57DCA"/>
    <w:rsid w:val="00F60816"/>
    <w:rsid w:val="00F611CD"/>
    <w:rsid w:val="00F61C89"/>
    <w:rsid w:val="00F63066"/>
    <w:rsid w:val="00F63196"/>
    <w:rsid w:val="00F63BBB"/>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718F"/>
    <w:rsid w:val="00F91248"/>
    <w:rsid w:val="00F9180A"/>
    <w:rsid w:val="00F92F6F"/>
    <w:rsid w:val="00F94846"/>
    <w:rsid w:val="00F94E64"/>
    <w:rsid w:val="00F9522E"/>
    <w:rsid w:val="00F96944"/>
    <w:rsid w:val="00FA1FD4"/>
    <w:rsid w:val="00FA28AE"/>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footer" Target="footer7.xml"/><Relationship Id="rId63" Type="http://schemas.openxmlformats.org/officeDocument/2006/relationships/image" Target="media/image38.png"/><Relationship Id="rId68" Type="http://schemas.microsoft.com/office/2018/08/relationships/commentsExtensible" Target="commentsExtensible.xml"/><Relationship Id="rId84" Type="http://schemas.openxmlformats.org/officeDocument/2006/relationships/header" Target="header13.xml"/><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svg"/><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3.png"/><Relationship Id="rId74" Type="http://schemas.openxmlformats.org/officeDocument/2006/relationships/image" Target="media/image43.svg"/><Relationship Id="rId79" Type="http://schemas.openxmlformats.org/officeDocument/2006/relationships/image" Target="media/image44.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9.svg"/><Relationship Id="rId69" Type="http://schemas.openxmlformats.org/officeDocument/2006/relationships/footer" Target="footer9.xml"/><Relationship Id="rId77" Type="http://schemas.openxmlformats.org/officeDocument/2006/relationships/chart" Target="charts/chart3.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svg"/><Relationship Id="rId80" Type="http://schemas.openxmlformats.org/officeDocument/2006/relationships/image" Target="media/image45.png"/><Relationship Id="rId85"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8.svg"/><Relationship Id="rId46" Type="http://schemas.openxmlformats.org/officeDocument/2006/relationships/header" Target="header8.xml"/><Relationship Id="rId59" Type="http://schemas.openxmlformats.org/officeDocument/2006/relationships/image" Target="media/image34.png"/><Relationship Id="rId67" Type="http://schemas.microsoft.com/office/2016/09/relationships/commentsIds" Target="commentsIds.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footer" Target="footer8.xml"/><Relationship Id="rId62" Type="http://schemas.openxmlformats.org/officeDocument/2006/relationships/image" Target="media/image37.svg"/><Relationship Id="rId70" Type="http://schemas.openxmlformats.org/officeDocument/2006/relationships/header" Target="header11.xml"/><Relationship Id="rId75" Type="http://schemas.openxmlformats.org/officeDocument/2006/relationships/chart" Target="charts/chart1.xml"/><Relationship Id="rId83" Type="http://schemas.openxmlformats.org/officeDocument/2006/relationships/image" Target="media/image48.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svg"/><Relationship Id="rId57" Type="http://schemas.openxmlformats.org/officeDocument/2006/relationships/image" Target="media/image32.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svg"/><Relationship Id="rId52" Type="http://schemas.openxmlformats.org/officeDocument/2006/relationships/image" Target="media/image30.svg"/><Relationship Id="rId60" Type="http://schemas.openxmlformats.org/officeDocument/2006/relationships/image" Target="media/image35.svg"/><Relationship Id="rId65" Type="http://schemas.openxmlformats.org/officeDocument/2006/relationships/comments" Target="comments.xml"/><Relationship Id="rId73" Type="http://schemas.openxmlformats.org/officeDocument/2006/relationships/image" Target="media/image42.png"/><Relationship Id="rId78" Type="http://schemas.openxmlformats.org/officeDocument/2006/relationships/header" Target="header12.xml"/><Relationship Id="rId81" Type="http://schemas.openxmlformats.org/officeDocument/2006/relationships/image" Target="media/image46.png"/><Relationship Id="rId86"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header" Target="header7.xml"/><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microsoft.com/office/2011/relationships/commentsExtended" Target="commentsExtended.xml"/><Relationship Id="rId87"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47.png"/><Relationship Id="rId19" Type="http://schemas.openxmlformats.org/officeDocument/2006/relationships/footer" Target="footer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MSL</c:v>
                </c:pt>
              </c:strCache>
            </c:strRef>
          </c:tx>
          <c:spPr>
            <a:solidFill>
              <a:schemeClr val="accent1"/>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Sheet1!$B$2:$B$7</c:f>
              <c:numCache>
                <c:formatCode>General</c:formatCode>
                <c:ptCount val="6"/>
                <c:pt idx="0">
                  <c:v>78.52</c:v>
                </c:pt>
                <c:pt idx="1">
                  <c:v>81.34</c:v>
                </c:pt>
                <c:pt idx="2">
                  <c:v>84.28</c:v>
                </c:pt>
                <c:pt idx="3">
                  <c:v>80.930000000000007</c:v>
                </c:pt>
                <c:pt idx="4">
                  <c:v>76.650000000000006</c:v>
                </c:pt>
                <c:pt idx="5">
                  <c:v>74.28</c:v>
                </c:pt>
              </c:numCache>
            </c:numRef>
          </c:val>
          <c:extLst>
            <c:ext xmlns:c16="http://schemas.microsoft.com/office/drawing/2014/chart" uri="{C3380CC4-5D6E-409C-BE32-E72D297353CC}">
              <c16:uniqueId val="{00000000-38A7-4215-80C4-C46B347FD8C7}"/>
            </c:ext>
          </c:extLst>
        </c:ser>
        <c:ser>
          <c:idx val="1"/>
          <c:order val="1"/>
          <c:tx>
            <c:strRef>
              <c:f>Sheet1!$C$1</c:f>
              <c:strCache>
                <c:ptCount val="1"/>
                <c:pt idx="0">
                  <c:v>SWaT</c:v>
                </c:pt>
              </c:strCache>
            </c:strRef>
          </c:tx>
          <c:spPr>
            <a:solidFill>
              <a:schemeClr val="accent2"/>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Sheet1!$C$2:$C$7</c:f>
              <c:numCache>
                <c:formatCode>General</c:formatCode>
                <c:ptCount val="6"/>
                <c:pt idx="0">
                  <c:v>82.32</c:v>
                </c:pt>
                <c:pt idx="1">
                  <c:v>86.24</c:v>
                </c:pt>
                <c:pt idx="2">
                  <c:v>80.75</c:v>
                </c:pt>
                <c:pt idx="3">
                  <c:v>78.64</c:v>
                </c:pt>
                <c:pt idx="4">
                  <c:v>76.39</c:v>
                </c:pt>
                <c:pt idx="5">
                  <c:v>73.87</c:v>
                </c:pt>
              </c:numCache>
            </c:numRef>
          </c:val>
          <c:extLst>
            <c:ext xmlns:c16="http://schemas.microsoft.com/office/drawing/2014/chart" uri="{C3380CC4-5D6E-409C-BE32-E72D297353CC}">
              <c16:uniqueId val="{00000001-38A7-4215-80C4-C46B347FD8C7}"/>
            </c:ext>
          </c:extLst>
        </c:ser>
        <c:ser>
          <c:idx val="2"/>
          <c:order val="2"/>
          <c:tx>
            <c:strRef>
              <c:f>Sheet1!$D$1</c:f>
              <c:strCache>
                <c:ptCount val="1"/>
                <c:pt idx="0">
                  <c:v>WADI</c:v>
                </c:pt>
              </c:strCache>
            </c:strRef>
          </c:tx>
          <c:spPr>
            <a:solidFill>
              <a:schemeClr val="accent3"/>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Sheet1!$D$2:$D$7</c:f>
              <c:numCache>
                <c:formatCode>General</c:formatCode>
                <c:ptCount val="6"/>
                <c:pt idx="0">
                  <c:v>72.25</c:v>
                </c:pt>
                <c:pt idx="1">
                  <c:v>75.69</c:v>
                </c:pt>
                <c:pt idx="2">
                  <c:v>77.53</c:v>
                </c:pt>
                <c:pt idx="3">
                  <c:v>79.17</c:v>
                </c:pt>
                <c:pt idx="4">
                  <c:v>83.44</c:v>
                </c:pt>
                <c:pt idx="5">
                  <c:v>80.06</c:v>
                </c:pt>
              </c:numCache>
            </c:numRef>
          </c:val>
          <c:extLst>
            <c:ext xmlns:c16="http://schemas.microsoft.com/office/drawing/2014/chart" uri="{C3380CC4-5D6E-409C-BE32-E72D297353CC}">
              <c16:uniqueId val="{00000002-38A7-4215-80C4-C46B347FD8C7}"/>
            </c:ext>
          </c:extLst>
        </c:ser>
        <c:ser>
          <c:idx val="3"/>
          <c:order val="3"/>
          <c:tx>
            <c:strRef>
              <c:f>Sheet1!$E$1</c:f>
              <c:strCache>
                <c:ptCount val="1"/>
                <c:pt idx="0">
                  <c:v>港口数据集1</c:v>
                </c:pt>
              </c:strCache>
            </c:strRef>
          </c:tx>
          <c:spPr>
            <a:solidFill>
              <a:schemeClr val="accent4"/>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Sheet1!$E$2:$E$7</c:f>
              <c:numCache>
                <c:formatCode>General</c:formatCode>
                <c:ptCount val="6"/>
                <c:pt idx="0">
                  <c:v>83.42</c:v>
                </c:pt>
                <c:pt idx="1">
                  <c:v>84.67</c:v>
                </c:pt>
                <c:pt idx="2">
                  <c:v>88.46</c:v>
                </c:pt>
                <c:pt idx="3">
                  <c:v>81.05</c:v>
                </c:pt>
                <c:pt idx="4">
                  <c:v>80.87</c:v>
                </c:pt>
                <c:pt idx="5">
                  <c:v>80.23</c:v>
                </c:pt>
              </c:numCache>
            </c:numRef>
          </c:val>
          <c:extLst>
            <c:ext xmlns:c16="http://schemas.microsoft.com/office/drawing/2014/chart" uri="{C3380CC4-5D6E-409C-BE32-E72D297353CC}">
              <c16:uniqueId val="{00000003-38A7-4215-80C4-C46B347FD8C7}"/>
            </c:ext>
          </c:extLst>
        </c:ser>
        <c:ser>
          <c:idx val="4"/>
          <c:order val="4"/>
          <c:tx>
            <c:strRef>
              <c:f>Sheet1!$F$1</c:f>
              <c:strCache>
                <c:ptCount val="1"/>
                <c:pt idx="0">
                  <c:v>港口数据集2</c:v>
                </c:pt>
              </c:strCache>
            </c:strRef>
          </c:tx>
          <c:spPr>
            <a:solidFill>
              <a:schemeClr val="accent5"/>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Sheet1!$F$2:$F$7</c:f>
              <c:numCache>
                <c:formatCode>General</c:formatCode>
                <c:ptCount val="6"/>
                <c:pt idx="0">
                  <c:v>81.209999999999994</c:v>
                </c:pt>
                <c:pt idx="1">
                  <c:v>83.31</c:v>
                </c:pt>
                <c:pt idx="2">
                  <c:v>88.46</c:v>
                </c:pt>
                <c:pt idx="3">
                  <c:v>85.36</c:v>
                </c:pt>
                <c:pt idx="4">
                  <c:v>83.97</c:v>
                </c:pt>
                <c:pt idx="5">
                  <c:v>80.16</c:v>
                </c:pt>
              </c:numCache>
            </c:numRef>
          </c:val>
          <c:extLst>
            <c:ext xmlns:c16="http://schemas.microsoft.com/office/drawing/2014/chart" uri="{C3380CC4-5D6E-409C-BE32-E72D297353CC}">
              <c16:uniqueId val="{00000001-3CD6-498C-95D1-99A905EB9A1C}"/>
            </c:ext>
          </c:extLst>
        </c:ser>
        <c:dLbls>
          <c:showLegendKey val="0"/>
          <c:showVal val="0"/>
          <c:showCatName val="0"/>
          <c:showSerName val="0"/>
          <c:showPercent val="0"/>
          <c:showBubbleSize val="0"/>
        </c:dLbls>
        <c:gapWidth val="219"/>
        <c:overlap val="-27"/>
        <c:axId val="1444811744"/>
        <c:axId val="1444809664"/>
      </c:barChart>
      <c:catAx>
        <c:axId val="144481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历史时间窗口大小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09664"/>
        <c:crosses val="autoZero"/>
        <c:auto val="1"/>
        <c:lblAlgn val="ctr"/>
        <c:lblOffset val="100"/>
        <c:noMultiLvlLbl val="0"/>
      </c:catAx>
      <c:valAx>
        <c:axId val="144480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1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MSL</c:v>
                </c:pt>
              </c:strCache>
            </c:strRef>
          </c:tx>
          <c:spPr>
            <a:solidFill>
              <a:schemeClr val="accent1"/>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Sheet1!$B$2:$B$6</c:f>
              <c:numCache>
                <c:formatCode>General</c:formatCode>
                <c:ptCount val="5"/>
                <c:pt idx="0">
                  <c:v>84.28</c:v>
                </c:pt>
                <c:pt idx="1">
                  <c:v>82.15</c:v>
                </c:pt>
                <c:pt idx="2">
                  <c:v>79.319999999999993</c:v>
                </c:pt>
                <c:pt idx="3">
                  <c:v>77.64</c:v>
                </c:pt>
                <c:pt idx="4">
                  <c:v>74.02</c:v>
                </c:pt>
              </c:numCache>
            </c:numRef>
          </c:val>
          <c:extLst>
            <c:ext xmlns:c16="http://schemas.microsoft.com/office/drawing/2014/chart" uri="{C3380CC4-5D6E-409C-BE32-E72D297353CC}">
              <c16:uniqueId val="{00000000-43D2-44D0-8ADC-61D64F0AB578}"/>
            </c:ext>
          </c:extLst>
        </c:ser>
        <c:ser>
          <c:idx val="1"/>
          <c:order val="1"/>
          <c:tx>
            <c:strRef>
              <c:f>Sheet1!$C$1</c:f>
              <c:strCache>
                <c:ptCount val="1"/>
                <c:pt idx="0">
                  <c:v>SWaT</c:v>
                </c:pt>
              </c:strCache>
            </c:strRef>
          </c:tx>
          <c:spPr>
            <a:solidFill>
              <a:schemeClr val="accent2"/>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Sheet1!$C$2:$C$6</c:f>
              <c:numCache>
                <c:formatCode>General</c:formatCode>
                <c:ptCount val="5"/>
                <c:pt idx="0">
                  <c:v>80.75</c:v>
                </c:pt>
                <c:pt idx="1">
                  <c:v>76.430000000000007</c:v>
                </c:pt>
                <c:pt idx="2">
                  <c:v>74.87</c:v>
                </c:pt>
                <c:pt idx="3">
                  <c:v>72.349999999999994</c:v>
                </c:pt>
                <c:pt idx="4">
                  <c:v>70.05</c:v>
                </c:pt>
              </c:numCache>
            </c:numRef>
          </c:val>
          <c:extLst>
            <c:ext xmlns:c16="http://schemas.microsoft.com/office/drawing/2014/chart" uri="{C3380CC4-5D6E-409C-BE32-E72D297353CC}">
              <c16:uniqueId val="{00000001-43D2-44D0-8ADC-61D64F0AB578}"/>
            </c:ext>
          </c:extLst>
        </c:ser>
        <c:ser>
          <c:idx val="2"/>
          <c:order val="2"/>
          <c:tx>
            <c:strRef>
              <c:f>Sheet1!$D$1</c:f>
              <c:strCache>
                <c:ptCount val="1"/>
                <c:pt idx="0">
                  <c:v>WADI</c:v>
                </c:pt>
              </c:strCache>
            </c:strRef>
          </c:tx>
          <c:spPr>
            <a:solidFill>
              <a:schemeClr val="accent3"/>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Sheet1!$D$2:$D$6</c:f>
              <c:numCache>
                <c:formatCode>General</c:formatCode>
                <c:ptCount val="5"/>
                <c:pt idx="0">
                  <c:v>77.53</c:v>
                </c:pt>
                <c:pt idx="1">
                  <c:v>73.760000000000005</c:v>
                </c:pt>
                <c:pt idx="2">
                  <c:v>71.89</c:v>
                </c:pt>
                <c:pt idx="3">
                  <c:v>69.430000000000007</c:v>
                </c:pt>
                <c:pt idx="4">
                  <c:v>67.52</c:v>
                </c:pt>
              </c:numCache>
            </c:numRef>
          </c:val>
          <c:extLst>
            <c:ext xmlns:c16="http://schemas.microsoft.com/office/drawing/2014/chart" uri="{C3380CC4-5D6E-409C-BE32-E72D297353CC}">
              <c16:uniqueId val="{00000002-43D2-44D0-8ADC-61D64F0AB578}"/>
            </c:ext>
          </c:extLst>
        </c:ser>
        <c:ser>
          <c:idx val="3"/>
          <c:order val="3"/>
          <c:tx>
            <c:strRef>
              <c:f>Sheet1!$E$1</c:f>
              <c:strCache>
                <c:ptCount val="1"/>
                <c:pt idx="0">
                  <c:v>港口数据集1</c:v>
                </c:pt>
              </c:strCache>
            </c:strRef>
          </c:tx>
          <c:spPr>
            <a:solidFill>
              <a:schemeClr val="accent4"/>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Sheet1!$E$2:$E$6</c:f>
              <c:numCache>
                <c:formatCode>General</c:formatCode>
                <c:ptCount val="5"/>
                <c:pt idx="0">
                  <c:v>88.46</c:v>
                </c:pt>
                <c:pt idx="1">
                  <c:v>79.56</c:v>
                </c:pt>
                <c:pt idx="2">
                  <c:v>77.540000000000006</c:v>
                </c:pt>
                <c:pt idx="3">
                  <c:v>73.209999999999994</c:v>
                </c:pt>
                <c:pt idx="4">
                  <c:v>70.08</c:v>
                </c:pt>
              </c:numCache>
            </c:numRef>
          </c:val>
          <c:extLst>
            <c:ext xmlns:c16="http://schemas.microsoft.com/office/drawing/2014/chart" uri="{C3380CC4-5D6E-409C-BE32-E72D297353CC}">
              <c16:uniqueId val="{00000003-43D2-44D0-8ADC-61D64F0AB578}"/>
            </c:ext>
          </c:extLst>
        </c:ser>
        <c:ser>
          <c:idx val="4"/>
          <c:order val="4"/>
          <c:tx>
            <c:strRef>
              <c:f>Sheet1!$F$1</c:f>
              <c:strCache>
                <c:ptCount val="1"/>
                <c:pt idx="0">
                  <c:v>港口数据集2</c:v>
                </c:pt>
              </c:strCache>
            </c:strRef>
          </c:tx>
          <c:spPr>
            <a:solidFill>
              <a:schemeClr val="accent5"/>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Sheet1!$F$2:$F$6</c:f>
              <c:numCache>
                <c:formatCode>General</c:formatCode>
                <c:ptCount val="5"/>
                <c:pt idx="0">
                  <c:v>86.94</c:v>
                </c:pt>
                <c:pt idx="1">
                  <c:v>82.51</c:v>
                </c:pt>
                <c:pt idx="2">
                  <c:v>79.03</c:v>
                </c:pt>
                <c:pt idx="3">
                  <c:v>72.41</c:v>
                </c:pt>
                <c:pt idx="4">
                  <c:v>70.08</c:v>
                </c:pt>
              </c:numCache>
            </c:numRef>
          </c:val>
          <c:extLst>
            <c:ext xmlns:c16="http://schemas.microsoft.com/office/drawing/2014/chart" uri="{C3380CC4-5D6E-409C-BE32-E72D297353CC}">
              <c16:uniqueId val="{00000001-AB91-47F9-B98A-437EA12D4DAF}"/>
            </c:ext>
          </c:extLst>
        </c:ser>
        <c:dLbls>
          <c:showLegendKey val="0"/>
          <c:showVal val="0"/>
          <c:showCatName val="0"/>
          <c:showSerName val="0"/>
          <c:showPercent val="0"/>
          <c:showBubbleSize val="0"/>
        </c:dLbls>
        <c:gapWidth val="219"/>
        <c:overlap val="-27"/>
        <c:axId val="1444811744"/>
        <c:axId val="1444809664"/>
      </c:barChart>
      <c:catAx>
        <c:axId val="144481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预测时间窗口大小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09664"/>
        <c:crosses val="autoZero"/>
        <c:auto val="1"/>
        <c:lblAlgn val="ctr"/>
        <c:lblOffset val="100"/>
        <c:noMultiLvlLbl val="0"/>
      </c:catAx>
      <c:valAx>
        <c:axId val="144480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1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Sheet1!$B$1</c:f>
              <c:strCache>
                <c:ptCount val="1"/>
                <c:pt idx="0">
                  <c:v>MSL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Sheet1!$B$2:$B$10</c:f>
              <c:numCache>
                <c:formatCode>General</c:formatCode>
                <c:ptCount val="9"/>
                <c:pt idx="0">
                  <c:v>75.349999999999994</c:v>
                </c:pt>
                <c:pt idx="1">
                  <c:v>76.12</c:v>
                </c:pt>
                <c:pt idx="2">
                  <c:v>78.239999999999995</c:v>
                </c:pt>
                <c:pt idx="3">
                  <c:v>80.150000000000006</c:v>
                </c:pt>
                <c:pt idx="4">
                  <c:v>77.64</c:v>
                </c:pt>
                <c:pt idx="5">
                  <c:v>72.180000000000007</c:v>
                </c:pt>
                <c:pt idx="6">
                  <c:v>79.569999999999993</c:v>
                </c:pt>
                <c:pt idx="7">
                  <c:v>84.28</c:v>
                </c:pt>
                <c:pt idx="8">
                  <c:v>81.36</c:v>
                </c:pt>
              </c:numCache>
            </c:numRef>
          </c:val>
          <c:smooth val="0"/>
          <c:extLst>
            <c:ext xmlns:c16="http://schemas.microsoft.com/office/drawing/2014/chart" uri="{C3380CC4-5D6E-409C-BE32-E72D297353CC}">
              <c16:uniqueId val="{00000000-B6A8-4621-B7E0-F7A64D776316}"/>
            </c:ext>
          </c:extLst>
        </c:ser>
        <c:ser>
          <c:idx val="1"/>
          <c:order val="1"/>
          <c:tx>
            <c:strRef>
              <c:f>Sheet1!$C$1</c:f>
              <c:strCache>
                <c:ptCount val="1"/>
                <c:pt idx="0">
                  <c:v>SWaT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Sheet1!$C$2:$C$10</c:f>
              <c:numCache>
                <c:formatCode>General</c:formatCode>
                <c:ptCount val="9"/>
                <c:pt idx="0">
                  <c:v>76.540000000000006</c:v>
                </c:pt>
                <c:pt idx="1">
                  <c:v>77.19</c:v>
                </c:pt>
                <c:pt idx="2">
                  <c:v>76.75</c:v>
                </c:pt>
                <c:pt idx="3">
                  <c:v>79.08</c:v>
                </c:pt>
                <c:pt idx="4">
                  <c:v>78.13</c:v>
                </c:pt>
                <c:pt idx="5">
                  <c:v>71.48</c:v>
                </c:pt>
                <c:pt idx="6">
                  <c:v>82.37</c:v>
                </c:pt>
                <c:pt idx="7">
                  <c:v>80.75</c:v>
                </c:pt>
                <c:pt idx="8">
                  <c:v>81.03</c:v>
                </c:pt>
              </c:numCache>
            </c:numRef>
          </c:val>
          <c:smooth val="0"/>
          <c:extLst>
            <c:ext xmlns:c16="http://schemas.microsoft.com/office/drawing/2014/chart" uri="{C3380CC4-5D6E-409C-BE32-E72D297353CC}">
              <c16:uniqueId val="{00000001-B6A8-4621-B7E0-F7A64D776316}"/>
            </c:ext>
          </c:extLst>
        </c:ser>
        <c:ser>
          <c:idx val="2"/>
          <c:order val="2"/>
          <c:tx>
            <c:strRef>
              <c:f>Sheet1!$D$1</c:f>
              <c:strCache>
                <c:ptCount val="1"/>
                <c:pt idx="0">
                  <c:v>WADI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Sheet1!$D$2:$D$10</c:f>
              <c:numCache>
                <c:formatCode>General</c:formatCode>
                <c:ptCount val="9"/>
                <c:pt idx="0">
                  <c:v>71.84</c:v>
                </c:pt>
                <c:pt idx="1">
                  <c:v>73.790000000000006</c:v>
                </c:pt>
                <c:pt idx="2">
                  <c:v>75.59</c:v>
                </c:pt>
                <c:pt idx="3">
                  <c:v>73.540000000000006</c:v>
                </c:pt>
                <c:pt idx="4">
                  <c:v>74.38</c:v>
                </c:pt>
                <c:pt idx="5">
                  <c:v>72.56</c:v>
                </c:pt>
                <c:pt idx="6">
                  <c:v>78.52</c:v>
                </c:pt>
                <c:pt idx="7">
                  <c:v>77.53</c:v>
                </c:pt>
                <c:pt idx="8">
                  <c:v>82.19</c:v>
                </c:pt>
              </c:numCache>
            </c:numRef>
          </c:val>
          <c:smooth val="0"/>
          <c:extLst>
            <c:ext xmlns:c16="http://schemas.microsoft.com/office/drawing/2014/chart" uri="{C3380CC4-5D6E-409C-BE32-E72D297353CC}">
              <c16:uniqueId val="{00000002-B6A8-4621-B7E0-F7A64D776316}"/>
            </c:ext>
          </c:extLst>
        </c:ser>
        <c:ser>
          <c:idx val="3"/>
          <c:order val="3"/>
          <c:tx>
            <c:strRef>
              <c:f>Sheet1!$E$1</c:f>
              <c:strCache>
                <c:ptCount val="1"/>
                <c:pt idx="0">
                  <c:v>港口数据集1</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Sheet1!$E$2:$E$10</c:f>
              <c:numCache>
                <c:formatCode>General</c:formatCode>
                <c:ptCount val="9"/>
                <c:pt idx="0">
                  <c:v>76.84</c:v>
                </c:pt>
                <c:pt idx="1">
                  <c:v>76.319999999999993</c:v>
                </c:pt>
                <c:pt idx="2">
                  <c:v>79.150000000000006</c:v>
                </c:pt>
                <c:pt idx="3">
                  <c:v>82.57</c:v>
                </c:pt>
                <c:pt idx="4">
                  <c:v>78.59</c:v>
                </c:pt>
                <c:pt idx="5">
                  <c:v>75.62</c:v>
                </c:pt>
                <c:pt idx="6">
                  <c:v>81.47</c:v>
                </c:pt>
                <c:pt idx="7">
                  <c:v>88.46</c:v>
                </c:pt>
                <c:pt idx="8">
                  <c:v>85.29</c:v>
                </c:pt>
              </c:numCache>
            </c:numRef>
          </c:val>
          <c:smooth val="0"/>
          <c:extLst>
            <c:ext xmlns:c16="http://schemas.microsoft.com/office/drawing/2014/chart" uri="{C3380CC4-5D6E-409C-BE32-E72D297353CC}">
              <c16:uniqueId val="{00000003-B6A8-4621-B7E0-F7A64D776316}"/>
            </c:ext>
          </c:extLst>
        </c:ser>
        <c:ser>
          <c:idx val="4"/>
          <c:order val="4"/>
          <c:tx>
            <c:strRef>
              <c:f>Sheet1!$F$1</c:f>
              <c:strCache>
                <c:ptCount val="1"/>
                <c:pt idx="0">
                  <c:v>港口数据集2</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Sheet1!$F$2:$F$10</c:f>
              <c:numCache>
                <c:formatCode>General</c:formatCode>
                <c:ptCount val="9"/>
                <c:pt idx="0">
                  <c:v>76.84</c:v>
                </c:pt>
                <c:pt idx="1">
                  <c:v>73.540000000000006</c:v>
                </c:pt>
                <c:pt idx="2">
                  <c:v>76.02</c:v>
                </c:pt>
                <c:pt idx="3">
                  <c:v>83.42</c:v>
                </c:pt>
                <c:pt idx="4">
                  <c:v>80.12</c:v>
                </c:pt>
                <c:pt idx="5">
                  <c:v>77.819999999999993</c:v>
                </c:pt>
                <c:pt idx="6">
                  <c:v>80.180000000000007</c:v>
                </c:pt>
                <c:pt idx="7">
                  <c:v>86.94</c:v>
                </c:pt>
                <c:pt idx="8">
                  <c:v>83.23</c:v>
                </c:pt>
              </c:numCache>
            </c:numRef>
          </c:val>
          <c:smooth val="0"/>
          <c:extLst>
            <c:ext xmlns:c16="http://schemas.microsoft.com/office/drawing/2014/chart" uri="{C3380CC4-5D6E-409C-BE32-E72D297353CC}">
              <c16:uniqueId val="{00000001-6874-4615-B4A2-6F16F4E41065}"/>
            </c:ext>
          </c:extLst>
        </c:ser>
        <c:dLbls>
          <c:showLegendKey val="0"/>
          <c:showVal val="0"/>
          <c:showCatName val="0"/>
          <c:showSerName val="0"/>
          <c:showPercent val="0"/>
          <c:showBubbleSize val="0"/>
        </c:dLbls>
        <c:marker val="1"/>
        <c:smooth val="0"/>
        <c:axId val="1558624976"/>
        <c:axId val="1558626640"/>
      </c:lineChart>
      <c:catAx>
        <c:axId val="1558624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尺度组合</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626640"/>
        <c:crosses val="autoZero"/>
        <c:auto val="1"/>
        <c:lblAlgn val="ctr"/>
        <c:lblOffset val="100"/>
        <c:noMultiLvlLbl val="0"/>
      </c:catAx>
      <c:valAx>
        <c:axId val="1558626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62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18118</TotalTime>
  <Pages>87</Pages>
  <Words>13261</Words>
  <Characters>75593</Characters>
  <Application>Microsoft Office Word</Application>
  <DocSecurity>0</DocSecurity>
  <Lines>629</Lines>
  <Paragraphs>177</Paragraphs>
  <ScaleCrop>false</ScaleCrop>
  <Company/>
  <LinksUpToDate>false</LinksUpToDate>
  <CharactersWithSpaces>88677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903</cp:revision>
  <cp:lastPrinted>2025-03-16T02:23:00Z</cp:lastPrinted>
  <dcterms:created xsi:type="dcterms:W3CDTF">2023-03-20T20:50:00Z</dcterms:created>
  <dcterms:modified xsi:type="dcterms:W3CDTF">2025-05-06T10:52:00Z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